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A5526" w14:textId="584B4012" w:rsidR="004C0893" w:rsidRDefault="004C0893" w:rsidP="004C0893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bookmarkStart w:id="0" w:name="_GoBack"/>
      <w:bookmarkEnd w:id="0"/>
      <w:r>
        <w:rPr>
          <w:rFonts w:ascii="Times New Roman" w:eastAsia="Arial Unicode MS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 wp14:anchorId="59E5E4E1" wp14:editId="463E4A8D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0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73250" w14:textId="77777777" w:rsidR="004C0893" w:rsidRDefault="004C0893" w:rsidP="004C0893">
      <w:pPr>
        <w:widowControl w:val="0"/>
        <w:spacing w:after="0" w:line="240" w:lineRule="auto"/>
        <w:ind w:left="-180" w:firstLine="900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351533E" w14:textId="77777777" w:rsidR="004C0893" w:rsidRDefault="004C0893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1F35375" w14:textId="77777777" w:rsidR="004C0893" w:rsidRDefault="004C0893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ED5727E" w14:textId="77777777" w:rsidR="004C0893" w:rsidRDefault="004C0893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D960E16" w14:textId="77777777" w:rsidR="004C0893" w:rsidRDefault="004C0893" w:rsidP="004C0893">
      <w:pPr>
        <w:widowControl w:val="0"/>
        <w:spacing w:after="0" w:line="240" w:lineRule="auto"/>
        <w:ind w:left="-180" w:firstLine="900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8A7831" w14:textId="77777777" w:rsidR="0086310F" w:rsidRDefault="0086310F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64944E1" w14:textId="77777777" w:rsidR="00967C4D" w:rsidRPr="00967C4D" w:rsidRDefault="00967C4D" w:rsidP="0086310F">
      <w:pPr>
        <w:widowControl w:val="0"/>
        <w:spacing w:after="0" w:line="240" w:lineRule="auto"/>
        <w:ind w:left="-180" w:firstLine="900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E31BA5B" w14:textId="0523B7A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1.Общие положения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……………………………………………………..3</w:t>
      </w:r>
    </w:p>
    <w:p w14:paraId="0588DEF0" w14:textId="77777777" w:rsid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2. Показатели оценки результатов освоения дисциплины,</w:t>
      </w:r>
    </w:p>
    <w:p w14:paraId="64C704A1" w14:textId="345EBAE2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 формы и методы контроля и оценки (Таблица 1)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……………………3</w:t>
      </w:r>
    </w:p>
    <w:p w14:paraId="420990F2" w14:textId="77777777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3. Оценочные материалы. </w:t>
      </w:r>
    </w:p>
    <w:p w14:paraId="040A6271" w14:textId="34F1F27F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3.1. Текущий контроль</w:t>
      </w:r>
      <w:r w:rsid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………………………………………………….6</w:t>
      </w:r>
    </w:p>
    <w:p w14:paraId="1D6F4A51" w14:textId="1D85A53C" w:rsidR="0086310F" w:rsidRPr="00967C4D" w:rsidRDefault="0086310F" w:rsidP="006B4B02">
      <w:pPr>
        <w:widowControl w:val="0"/>
        <w:spacing w:after="0" w:line="360" w:lineRule="auto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967C4D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3.2. Промежуточная аттестация</w:t>
      </w:r>
      <w:r w:rsidR="00584F07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………………………………………..16</w:t>
      </w:r>
    </w:p>
    <w:p w14:paraId="2A42F0C4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1B6AFD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2784B8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BF64F1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344DF2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430AA3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9FDCBE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8547C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C1FFCE1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351E2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AD3876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FFE593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BB0F11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E1EBB7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0B1E46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1952CF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E9ADE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9C26CE2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2D809BF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4FAB097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55604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65B7250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D3D3DD5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79D4E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9E917BA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E401FCD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10BE2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65BF7B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13A4878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3FB1783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2C1AFFE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896DF9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24CED54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C39A3BB" w14:textId="77777777" w:rsidR="00967C4D" w:rsidRP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4B0C36" w14:textId="77777777" w:rsid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0192B4" w14:textId="77777777" w:rsidR="00967C4D" w:rsidRDefault="00967C4D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C202DD5" w14:textId="77777777" w:rsidR="00967C4D" w:rsidRPr="00967C4D" w:rsidRDefault="00967C4D" w:rsidP="006B4B0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7E4594E" w14:textId="77777777" w:rsidR="0086310F" w:rsidRPr="00967C4D" w:rsidRDefault="0086310F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C1F9C8" w14:textId="46A0BF87" w:rsidR="009905FB" w:rsidRPr="00967C4D" w:rsidRDefault="009905FB" w:rsidP="00B95D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1.Общие положения</w:t>
      </w:r>
    </w:p>
    <w:p w14:paraId="0F089D4E" w14:textId="77777777" w:rsidR="0086310F" w:rsidRPr="00967C4D" w:rsidRDefault="0086310F" w:rsidP="001E1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A881973" w14:textId="77777777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451052" w14:textId="62DFDDA6" w:rsidR="00FB2017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</w:t>
      </w:r>
      <w:r w:rsid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A73" w:rsidRPr="00CD4A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(КОМ)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дисциплины разработаны на основе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0DCEBDB" w14:textId="15223BE2" w:rsidR="0086310F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ФГОС СПО по профессии 08.01.14 Монтажник 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санитарно-технических, венти</w:t>
      </w:r>
      <w:r w:rsid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ляционных систем и оборудования;</w:t>
      </w:r>
    </w:p>
    <w:p w14:paraId="4B2A613F" w14:textId="5DC13203" w:rsidR="00FB2017" w:rsidRDefault="00FB2017" w:rsidP="00FB201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профессиональной образовательной программы по профессии 08.01.14 Монтажник санитарно-технических, вентиляционных систем и обору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C76B0D1" w14:textId="2659B569" w:rsidR="00FB2017" w:rsidRDefault="00FB2017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</w:t>
      </w:r>
      <w:r w:rsidR="00BB6828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ограммы учебной дисциплины ОП.01</w:t>
      </w:r>
      <w:r w:rsidRPr="00FB2017">
        <w:rPr>
          <w:rFonts w:ascii="Times New Roman" w:eastAsia="Times New Roman" w:hAnsi="Times New Roman" w:cs="Times New Roman"/>
          <w:sz w:val="26"/>
          <w:szCs w:val="26"/>
          <w:lang w:eastAsia="ru-RU"/>
        </w:rPr>
        <w:t>. Строительное черчение.</w:t>
      </w:r>
    </w:p>
    <w:p w14:paraId="165126F3" w14:textId="4F1D5F73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предназначены для контроля и оценки образовательных достижений студентов, освоивших программу учебной дисциплины 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</w:t>
      </w:r>
      <w:r w:rsidR="00BB682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1E1180"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 Строительное черчение</w:t>
      </w: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24FEB74" w14:textId="77777777" w:rsidR="0086310F" w:rsidRPr="00967C4D" w:rsidRDefault="0086310F" w:rsidP="001E11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2CC78543" w14:textId="160B4976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9ADA945" w14:textId="77777777" w:rsidR="009905FB" w:rsidRPr="00967C4D" w:rsidRDefault="009905FB" w:rsidP="009905FB">
      <w:pPr>
        <w:shd w:val="clear" w:color="auto" w:fill="FFFFFF"/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bookmarkStart w:id="1" w:name="_Hlk87707682"/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2. Показатели оценки результатов освоения дисциплины, формы и методы контроля и оценки </w:t>
      </w:r>
    </w:p>
    <w:bookmarkEnd w:id="1"/>
    <w:p w14:paraId="36436C19" w14:textId="77777777" w:rsidR="009905FB" w:rsidRPr="00967C4D" w:rsidRDefault="009905FB" w:rsidP="00967C4D">
      <w:pPr>
        <w:shd w:val="clear" w:color="auto" w:fill="FFFFFF"/>
        <w:spacing w:after="0" w:line="360" w:lineRule="auto"/>
        <w:ind w:firstLine="900"/>
        <w:jc w:val="right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67C4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p w14:paraId="4A0DFF18" w14:textId="77777777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8"/>
        <w:gridCol w:w="4678"/>
      </w:tblGrid>
      <w:tr w:rsidR="00FC6B95" w:rsidRPr="00967C4D" w14:paraId="5EE6C2AB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834E1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1C41726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FC5DF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C6B95" w:rsidRPr="00967C4D" w14:paraId="361F84F3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FEF9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08307" w14:textId="77777777" w:rsidR="00FC6B95" w:rsidRPr="00967C4D" w:rsidRDefault="00FC6B95" w:rsidP="00FC6B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2</w:t>
            </w:r>
          </w:p>
        </w:tc>
      </w:tr>
      <w:tr w:rsidR="00FC6B95" w:rsidRPr="00967C4D" w14:paraId="3BA0E325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3D35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Умения: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51FC8" w14:textId="77777777" w:rsidR="00FC6B95" w:rsidRPr="00967C4D" w:rsidRDefault="00FC6B95" w:rsidP="00FC6B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FC6B95" w:rsidRPr="00967C4D" w14:paraId="3EC83928" w14:textId="77777777" w:rsidTr="00967C4D">
        <w:trPr>
          <w:trHeight w:val="1735"/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6D1B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разбираться в рабочих чертежах, схемах и маркировках;</w:t>
            </w:r>
          </w:p>
          <w:p w14:paraId="20183A11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читать рабочие чертежи и схемы.</w:t>
            </w:r>
          </w:p>
          <w:p w14:paraId="5C7856D2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 выполнять чертежи деталей с сопряжениями;</w:t>
            </w:r>
          </w:p>
          <w:p w14:paraId="0FA79C6B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выполнять на чертежах сечения: вынесенные и наложенные, </w:t>
            </w:r>
          </w:p>
          <w:p w14:paraId="2C287E74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ind w:right="-185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-разрезы: простые и сложные; неполные разрезы;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7E9D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0123358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496BC2B7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7C3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B104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FC6B95" w:rsidRPr="00967C4D" w14:paraId="2734EA01" w14:textId="77777777" w:rsidTr="00967C4D">
        <w:trPr>
          <w:jc w:val="center"/>
        </w:trPr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9C14B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законы, методы и приемы проекционного черчения;</w:t>
            </w:r>
          </w:p>
          <w:p w14:paraId="651939C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требования государственных стандартов единой системы конструкторской документации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CA77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правила выполнения сопряжений; </w:t>
            </w:r>
          </w:p>
          <w:p w14:paraId="59641FD6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основные сведения о разрезах и сечениях; их </w:t>
            </w: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виды, особые случаи,</w:t>
            </w:r>
          </w:p>
          <w:p w14:paraId="71263F70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- правила выполнения; изображения и обозначение </w:t>
            </w:r>
            <w:proofErr w:type="spellStart"/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резьб</w:t>
            </w:r>
            <w:proofErr w:type="spellEnd"/>
            <w:r w:rsidRPr="00967C4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на чертежах;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C9EB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7341325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3E3A32B3" w14:textId="77777777" w:rsidTr="00967C4D">
        <w:tblPrEx>
          <w:tblLook w:val="0000" w:firstRow="0" w:lastRow="0" w:firstColumn="0" w:lastColumn="0" w:noHBand="0" w:noVBand="0"/>
        </w:tblPrEx>
        <w:trPr>
          <w:trHeight w:val="516"/>
          <w:jc w:val="center"/>
        </w:trPr>
        <w:tc>
          <w:tcPr>
            <w:tcW w:w="5558" w:type="dxa"/>
          </w:tcPr>
          <w:p w14:paraId="3401FD6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Результаты (освоенные общие и профессиональные компетенции).</w:t>
            </w:r>
          </w:p>
        </w:tc>
        <w:tc>
          <w:tcPr>
            <w:tcW w:w="4678" w:type="dxa"/>
          </w:tcPr>
          <w:p w14:paraId="4B635ED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FC6B95" w:rsidRPr="00967C4D" w14:paraId="169D7523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59B7D9A3" w14:textId="77777777" w:rsidR="00FC6B95" w:rsidRPr="00967C4D" w:rsidRDefault="00FC6B95" w:rsidP="00FC6B95">
            <w:pPr>
              <w:shd w:val="clear" w:color="auto" w:fill="FFFFFF"/>
              <w:spacing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</w:tcPr>
          <w:p w14:paraId="7D252F8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 работ.</w:t>
            </w:r>
          </w:p>
        </w:tc>
      </w:tr>
      <w:tr w:rsidR="00FC6B95" w:rsidRPr="00967C4D" w14:paraId="2A9167D9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31A37597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</w:tcPr>
          <w:p w14:paraId="66E2EC55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Наблюдение и оценка на занятиях при выполнении практических работ.</w:t>
            </w:r>
          </w:p>
        </w:tc>
      </w:tr>
      <w:tr w:rsidR="00FC6B95" w:rsidRPr="00967C4D" w14:paraId="235BF260" w14:textId="77777777" w:rsidTr="00967C4D">
        <w:tblPrEx>
          <w:tblLook w:val="0000" w:firstRow="0" w:lastRow="0" w:firstColumn="0" w:lastColumn="0" w:noHBand="0" w:noVBand="0"/>
        </w:tblPrEx>
        <w:trPr>
          <w:trHeight w:val="465"/>
          <w:jc w:val="center"/>
        </w:trPr>
        <w:tc>
          <w:tcPr>
            <w:tcW w:w="5558" w:type="dxa"/>
          </w:tcPr>
          <w:p w14:paraId="2749CA0C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</w:tcPr>
          <w:p w14:paraId="54D8FC82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работ..</w:t>
            </w:r>
            <w:r w:rsidRPr="00967C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C6B95" w:rsidRPr="00967C4D" w14:paraId="15AD47C6" w14:textId="77777777" w:rsidTr="00967C4D">
        <w:tblPrEx>
          <w:tblLook w:val="0000" w:firstRow="0" w:lastRow="0" w:firstColumn="0" w:lastColumn="0" w:noHBand="0" w:noVBand="0"/>
        </w:tblPrEx>
        <w:trPr>
          <w:trHeight w:val="1123"/>
          <w:jc w:val="center"/>
        </w:trPr>
        <w:tc>
          <w:tcPr>
            <w:tcW w:w="5558" w:type="dxa"/>
          </w:tcPr>
          <w:p w14:paraId="196E1CFA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</w:tcPr>
          <w:p w14:paraId="305A5CF7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50383696" w14:textId="77777777" w:rsidTr="00967C4D">
        <w:tblPrEx>
          <w:tblLook w:val="0000" w:firstRow="0" w:lastRow="0" w:firstColumn="0" w:lastColumn="0" w:noHBand="0" w:noVBand="0"/>
        </w:tblPrEx>
        <w:trPr>
          <w:trHeight w:val="1125"/>
          <w:jc w:val="center"/>
        </w:trPr>
        <w:tc>
          <w:tcPr>
            <w:tcW w:w="5558" w:type="dxa"/>
          </w:tcPr>
          <w:p w14:paraId="33A73AD1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</w:tcPr>
          <w:p w14:paraId="31882D22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1C6DD3CD" w14:textId="77777777" w:rsidTr="00967C4D">
        <w:tblPrEx>
          <w:tblLook w:val="0000" w:firstRow="0" w:lastRow="0" w:firstColumn="0" w:lastColumn="0" w:noHBand="0" w:noVBand="0"/>
        </w:tblPrEx>
        <w:trPr>
          <w:trHeight w:val="841"/>
          <w:jc w:val="center"/>
        </w:trPr>
        <w:tc>
          <w:tcPr>
            <w:tcW w:w="5558" w:type="dxa"/>
          </w:tcPr>
          <w:p w14:paraId="1792EC0A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678" w:type="dxa"/>
          </w:tcPr>
          <w:p w14:paraId="7A76036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11DB2F73" w14:textId="77777777" w:rsidTr="00967C4D">
        <w:tblPrEx>
          <w:tblLook w:val="0000" w:firstRow="0" w:lastRow="0" w:firstColumn="0" w:lastColumn="0" w:noHBand="0" w:noVBand="0"/>
        </w:tblPrEx>
        <w:trPr>
          <w:trHeight w:val="615"/>
          <w:jc w:val="center"/>
        </w:trPr>
        <w:tc>
          <w:tcPr>
            <w:tcW w:w="5558" w:type="dxa"/>
          </w:tcPr>
          <w:p w14:paraId="3C630E4E" w14:textId="77777777" w:rsidR="00FC6B95" w:rsidRPr="00967C4D" w:rsidRDefault="00FC6B95" w:rsidP="00FC6B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678" w:type="dxa"/>
          </w:tcPr>
          <w:p w14:paraId="3F288DF8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Наблюдение и оценка на занятиях при выполнении практических х работ.</w:t>
            </w:r>
          </w:p>
        </w:tc>
      </w:tr>
      <w:tr w:rsidR="00FC6B95" w:rsidRPr="00967C4D" w14:paraId="3E1DC866" w14:textId="77777777" w:rsidTr="00967C4D">
        <w:tblPrEx>
          <w:tblLook w:val="0000" w:firstRow="0" w:lastRow="0" w:firstColumn="0" w:lastColumn="0" w:noHBand="0" w:noVBand="0"/>
        </w:tblPrEx>
        <w:trPr>
          <w:trHeight w:val="240"/>
          <w:jc w:val="center"/>
        </w:trPr>
        <w:tc>
          <w:tcPr>
            <w:tcW w:w="5558" w:type="dxa"/>
          </w:tcPr>
          <w:p w14:paraId="20B805C7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Выполнять подготовительные работы при монтаже систем отопления, водоснабжения, водоотведения и газоснабжения;</w:t>
            </w:r>
          </w:p>
        </w:tc>
        <w:tc>
          <w:tcPr>
            <w:tcW w:w="4678" w:type="dxa"/>
          </w:tcPr>
          <w:p w14:paraId="4EC26335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264BFC6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231B2B20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179DD71C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4678" w:type="dxa"/>
          </w:tcPr>
          <w:p w14:paraId="1D520FC9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703457DA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6945E7DB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645237E0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Осуществлять монтаж систем отопления водоснабжения, водоотведения и газо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снабжения в соответствии с требованиями нормативно технической документации ПК </w:t>
            </w:r>
          </w:p>
        </w:tc>
        <w:tc>
          <w:tcPr>
            <w:tcW w:w="4678" w:type="dxa"/>
          </w:tcPr>
          <w:p w14:paraId="413670A1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в ходе проведения и защиты практических работ. </w:t>
            </w:r>
          </w:p>
          <w:p w14:paraId="608BABAD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0070917" w14:textId="77777777" w:rsidTr="00967C4D">
        <w:tblPrEx>
          <w:tblLook w:val="0000" w:firstRow="0" w:lastRow="0" w:firstColumn="0" w:lastColumn="0" w:noHBand="0" w:noVBand="0"/>
        </w:tblPrEx>
        <w:trPr>
          <w:trHeight w:val="255"/>
          <w:jc w:val="center"/>
        </w:trPr>
        <w:tc>
          <w:tcPr>
            <w:tcW w:w="5558" w:type="dxa"/>
          </w:tcPr>
          <w:p w14:paraId="39DCBEDC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Выполнять подготовительные работы при монтаже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6492D2E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FB14DEA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B8DE8B7" w14:textId="77777777" w:rsidTr="00967C4D">
        <w:tblPrEx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558" w:type="dxa"/>
          </w:tcPr>
          <w:p w14:paraId="28F46D3B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Осуществлять подбор и проверку оборудования, инструмента, приспособлений и фасонных частей, необходимых при выполнении монтажа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440F3AEA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753F941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51DDA65" w14:textId="77777777" w:rsidTr="00967C4D">
        <w:tblPrEx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558" w:type="dxa"/>
          </w:tcPr>
          <w:p w14:paraId="5E256D80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Выполнять монтаж систем вентиляции, кондиционирования воздуха, пневмотранспорта и аспирации;</w:t>
            </w:r>
          </w:p>
        </w:tc>
        <w:tc>
          <w:tcPr>
            <w:tcW w:w="4678" w:type="dxa"/>
          </w:tcPr>
          <w:p w14:paraId="5CE6AA1B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818A926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081E4BD1" w14:textId="77777777" w:rsidTr="00967C4D">
        <w:tblPrEx>
          <w:tblLook w:val="0000" w:firstRow="0" w:lastRow="0" w:firstColumn="0" w:lastColumn="0" w:noHBand="0" w:noVBand="0"/>
        </w:tblPrEx>
        <w:trPr>
          <w:trHeight w:val="195"/>
          <w:jc w:val="center"/>
        </w:trPr>
        <w:tc>
          <w:tcPr>
            <w:tcW w:w="5558" w:type="dxa"/>
          </w:tcPr>
          <w:p w14:paraId="65500205" w14:textId="77777777" w:rsidR="00FC6B95" w:rsidRPr="00967C4D" w:rsidRDefault="00FC6B95" w:rsidP="00FC6B95">
            <w:pPr>
              <w:shd w:val="clear" w:color="auto" w:fill="FFFFFF"/>
              <w:spacing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Выполнять испытания и регулировку смонтированных систем вентиляции, кондиционирования воздуха, пневмотранспорта и аспирации.</w:t>
            </w:r>
          </w:p>
        </w:tc>
        <w:tc>
          <w:tcPr>
            <w:tcW w:w="4678" w:type="dxa"/>
          </w:tcPr>
          <w:p w14:paraId="496A75E6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1439CA9B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4980BA3D" w14:textId="77777777" w:rsidTr="00967C4D">
        <w:tblPrEx>
          <w:tblLook w:val="0000" w:firstRow="0" w:lastRow="0" w:firstColumn="0" w:lastColumn="0" w:noHBand="0" w:noVBand="0"/>
        </w:tblPrEx>
        <w:trPr>
          <w:trHeight w:val="1364"/>
          <w:jc w:val="center"/>
        </w:trPr>
        <w:tc>
          <w:tcPr>
            <w:tcW w:w="5558" w:type="dxa"/>
          </w:tcPr>
          <w:p w14:paraId="0D4F4A8D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типовые слесарные операции, применяемые при подготовке металла к сварке;</w:t>
            </w:r>
          </w:p>
        </w:tc>
        <w:tc>
          <w:tcPr>
            <w:tcW w:w="4678" w:type="dxa"/>
          </w:tcPr>
          <w:p w14:paraId="35EBAA7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2CF837C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FC6B95" w:rsidRPr="00967C4D" w14:paraId="2511F68D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6A75940B" w14:textId="77777777" w:rsidR="00FC6B95" w:rsidRPr="00967C4D" w:rsidRDefault="00FC6B95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подготовку сварочного оборудования для выполнения электро-, газосварочных работ;</w:t>
            </w:r>
          </w:p>
        </w:tc>
        <w:tc>
          <w:tcPr>
            <w:tcW w:w="4678" w:type="dxa"/>
          </w:tcPr>
          <w:p w14:paraId="3BBD5AB0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в ходе проведения и защиты практических работ. </w:t>
            </w:r>
          </w:p>
          <w:p w14:paraId="6A4CF2F8" w14:textId="77777777" w:rsidR="00FC6B95" w:rsidRPr="00967C4D" w:rsidRDefault="00FC6B95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результата дифференцированного зачета по ОП.02. Строительное черчение.</w:t>
            </w:r>
          </w:p>
        </w:tc>
      </w:tr>
      <w:tr w:rsidR="00BB6828" w:rsidRPr="00967C4D" w14:paraId="376E2A68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23325935" w14:textId="1ABEE4C6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ЛР8. Готовый соответствовать ожиданиям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ботодателей: проектно-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целей; демонстрирующий профессиональную жизнестойкость</w:t>
            </w:r>
          </w:p>
        </w:tc>
        <w:tc>
          <w:tcPr>
            <w:tcW w:w="4678" w:type="dxa"/>
          </w:tcPr>
          <w:p w14:paraId="26FFADC3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lastRenderedPageBreak/>
              <w:t xml:space="preserve">Участие </w:t>
            </w:r>
            <w:proofErr w:type="gramStart"/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 исследовательской и проектной работ</w:t>
            </w:r>
            <w:proofErr w:type="gramEnd"/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39B9CFE2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2868D3DD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5894990E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57C08AC5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5D94FB00" w14:textId="10989BDC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BB6828" w:rsidRPr="00967C4D" w14:paraId="48CF1E22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04FCBAA5" w14:textId="499FF6CD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678" w:type="dxa"/>
          </w:tcPr>
          <w:p w14:paraId="18CBF2F0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</w:t>
            </w:r>
            <w:proofErr w:type="gramStart"/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 исследовательской и проектной работ</w:t>
            </w:r>
            <w:proofErr w:type="gramEnd"/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63339A35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4DAFC5DC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6B466442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068121EE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6E90EC88" w14:textId="22FF54CB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BB6828" w:rsidRPr="00967C4D" w14:paraId="15ACC2C6" w14:textId="77777777" w:rsidTr="00967C4D">
        <w:tblPrEx>
          <w:tblLook w:val="0000" w:firstRow="0" w:lastRow="0" w:firstColumn="0" w:lastColumn="0" w:noHBand="0" w:noVBand="0"/>
        </w:tblPrEx>
        <w:trPr>
          <w:trHeight w:val="420"/>
          <w:jc w:val="center"/>
        </w:trPr>
        <w:tc>
          <w:tcPr>
            <w:tcW w:w="5558" w:type="dxa"/>
          </w:tcPr>
          <w:p w14:paraId="6004E111" w14:textId="3864C577" w:rsidR="00BB6828" w:rsidRPr="00967C4D" w:rsidRDefault="00BB6828" w:rsidP="00FC6B95">
            <w:pPr>
              <w:shd w:val="clear" w:color="auto" w:fill="FFFFFF"/>
              <w:spacing w:before="100" w:beforeAutospacing="1" w:after="0" w:afterAutospacing="1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</w:t>
            </w:r>
          </w:p>
        </w:tc>
        <w:tc>
          <w:tcPr>
            <w:tcW w:w="4678" w:type="dxa"/>
          </w:tcPr>
          <w:p w14:paraId="0CF83848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</w:t>
            </w:r>
            <w:proofErr w:type="gramStart"/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 исследовательской и проектной работ</w:t>
            </w:r>
            <w:proofErr w:type="gramEnd"/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</w:p>
          <w:p w14:paraId="2993D1AA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Участие во мероприятиях профессиональной направленности  </w:t>
            </w:r>
          </w:p>
          <w:p w14:paraId="26DF2061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сообщения, рефераты при</w:t>
            </w:r>
          </w:p>
          <w:p w14:paraId="58E9F6DD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выполнении</w:t>
            </w:r>
          </w:p>
          <w:p w14:paraId="22B05D05" w14:textId="77777777" w:rsidR="00BB6828" w:rsidRPr="00967C4D" w:rsidRDefault="00BB6828" w:rsidP="008663A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самостоятельной</w:t>
            </w:r>
          </w:p>
          <w:p w14:paraId="363B22A4" w14:textId="62ED4F66" w:rsidR="00BB6828" w:rsidRPr="00967C4D" w:rsidRDefault="00BB6828" w:rsidP="00FC6B9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работы;</w:t>
            </w:r>
          </w:p>
        </w:tc>
      </w:tr>
      <w:tr w:rsidR="00FC6B95" w:rsidRPr="00967C4D" w14:paraId="1783CE33" w14:textId="77777777" w:rsidTr="00967C4D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558" w:type="dxa"/>
          </w:tcPr>
          <w:p w14:paraId="370AB573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678" w:type="dxa"/>
          </w:tcPr>
          <w:p w14:paraId="30DFDF3C" w14:textId="77777777" w:rsidR="00FC6B95" w:rsidRPr="00967C4D" w:rsidRDefault="00FC6B95" w:rsidP="00FC6B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Дифференцированный зачет</w:t>
            </w:r>
          </w:p>
        </w:tc>
      </w:tr>
    </w:tbl>
    <w:p w14:paraId="04A2AA9A" w14:textId="6F777770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0130AA58" w14:textId="77777777" w:rsidR="006B4B02" w:rsidRPr="00967C4D" w:rsidRDefault="006B4B02">
      <w:pPr>
        <w:rPr>
          <w:rFonts w:ascii="Times New Roman" w:hAnsi="Times New Roman" w:cs="Times New Roman"/>
          <w:sz w:val="26"/>
          <w:szCs w:val="26"/>
        </w:rPr>
      </w:pPr>
    </w:p>
    <w:p w14:paraId="235DD9CA" w14:textId="0EE0B772" w:rsidR="009905FB" w:rsidRPr="00967C4D" w:rsidRDefault="009905FB" w:rsidP="00967C4D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01DED51D" w14:textId="62F4F164" w:rsidR="00FC6B95" w:rsidRDefault="00967C4D" w:rsidP="00FC6B9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 xml:space="preserve">3.1. 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т</w:t>
      </w:r>
      <w:r w:rsidRPr="00967C4D">
        <w:rPr>
          <w:rFonts w:ascii="Times New Roman" w:hAnsi="Times New Roman" w:cs="Times New Roman"/>
          <w:b/>
          <w:sz w:val="26"/>
          <w:szCs w:val="26"/>
        </w:rPr>
        <w:t>екущий контроль</w:t>
      </w:r>
    </w:p>
    <w:p w14:paraId="68C2A45E" w14:textId="41611A0C" w:rsidR="00D15860" w:rsidRPr="00967C4D" w:rsidRDefault="00596688" w:rsidP="00FC6B9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3.1.1. </w:t>
      </w:r>
      <w:r w:rsidR="00D15860">
        <w:rPr>
          <w:rFonts w:ascii="Times New Roman" w:hAnsi="Times New Roman" w:cs="Times New Roman"/>
          <w:b/>
          <w:sz w:val="26"/>
          <w:szCs w:val="26"/>
        </w:rPr>
        <w:t>Банк тестовых</w:t>
      </w:r>
    </w:p>
    <w:p w14:paraId="5CA26332" w14:textId="611A085F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сведения по оформлению чертежей»</w:t>
      </w:r>
      <w:r w:rsidR="00FC6B95" w:rsidRPr="00967C4D">
        <w:rPr>
          <w:rFonts w:ascii="Times New Roman" w:hAnsi="Times New Roman" w:cs="Times New Roman"/>
          <w:caps/>
          <w:sz w:val="26"/>
          <w:szCs w:val="26"/>
        </w:rPr>
        <w:br/>
      </w:r>
      <w:r w:rsidR="00FC6B95" w:rsidRPr="00967C4D">
        <w:rPr>
          <w:rFonts w:ascii="Times New Roman" w:hAnsi="Times New Roman" w:cs="Times New Roman"/>
          <w:sz w:val="26"/>
          <w:szCs w:val="26"/>
        </w:rPr>
        <w:t>1. чертеж – это…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 xml:space="preserve">а. документ, предназначенный для разового использования в производстве, содержащий изображение изделия и другие данные для его </w:t>
      </w:r>
      <w:proofErr w:type="gramStart"/>
      <w:r w:rsidR="00FC6B95" w:rsidRPr="00967C4D">
        <w:rPr>
          <w:rFonts w:ascii="Times New Roman" w:hAnsi="Times New Roman" w:cs="Times New Roman"/>
          <w:sz w:val="26"/>
          <w:szCs w:val="26"/>
        </w:rPr>
        <w:t>изготовления;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+</w:t>
      </w:r>
      <w:proofErr w:type="gramEnd"/>
      <w:r w:rsidR="00FC6B95" w:rsidRPr="00967C4D">
        <w:rPr>
          <w:rFonts w:ascii="Times New Roman" w:hAnsi="Times New Roman" w:cs="Times New Roman"/>
          <w:sz w:val="26"/>
          <w:szCs w:val="26"/>
        </w:rPr>
        <w:t xml:space="preserve"> б. графический документ, содержащий изображения предмета и другие данные, необходимые для его изготовления и контроля;</w:t>
      </w:r>
      <w:r w:rsidR="00FC6B95" w:rsidRPr="00967C4D">
        <w:rPr>
          <w:rFonts w:ascii="Times New Roman" w:hAnsi="Times New Roman" w:cs="Times New Roman"/>
          <w:sz w:val="26"/>
          <w:szCs w:val="26"/>
        </w:rPr>
        <w:br/>
        <w:t>в. наглядное изображение, выполненное по правилам аксонометрических проекций от руки, на глаз.</w:t>
      </w:r>
    </w:p>
    <w:p w14:paraId="5CC44E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2. формат а4 соответствует размерам (мм)…</w:t>
      </w:r>
      <w:r w:rsidRPr="00967C4D">
        <w:rPr>
          <w:rFonts w:ascii="Times New Roman" w:hAnsi="Times New Roman" w:cs="Times New Roman"/>
          <w:sz w:val="26"/>
          <w:szCs w:val="26"/>
        </w:rPr>
        <w:br/>
        <w:t>а) 296×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420;</w:t>
      </w:r>
      <w:r w:rsidRPr="00967C4D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420×596;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+ в) 210×297;</w:t>
      </w:r>
      <w:r w:rsidRPr="00967C4D">
        <w:rPr>
          <w:rFonts w:ascii="Times New Roman" w:hAnsi="Times New Roman" w:cs="Times New Roman"/>
          <w:sz w:val="26"/>
          <w:szCs w:val="26"/>
        </w:rPr>
        <w:br/>
        <w:t>г) 594×481.</w:t>
      </w:r>
    </w:p>
    <w:p w14:paraId="720C428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 xml:space="preserve">3. какое расположение формата а4 допускается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гостом?</w:t>
      </w:r>
      <w:r w:rsidRPr="00967C4D">
        <w:rPr>
          <w:rFonts w:ascii="Times New Roman" w:hAnsi="Times New Roman" w:cs="Times New Roman"/>
          <w:sz w:val="26"/>
          <w:szCs w:val="26"/>
        </w:rPr>
        <w:br/>
        <w:t>+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 xml:space="preserve"> а) вертикальное;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б) горизонтальное;</w:t>
      </w:r>
      <w:r w:rsidRPr="00967C4D">
        <w:rPr>
          <w:rFonts w:ascii="Times New Roman" w:hAnsi="Times New Roman" w:cs="Times New Roman"/>
          <w:sz w:val="26"/>
          <w:szCs w:val="26"/>
        </w:rPr>
        <w:br/>
        <w:t>в) вертикальное и горизонтальное.</w:t>
      </w:r>
    </w:p>
    <w:p w14:paraId="5B62226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4. масштаб – это расстояние между точками на плоскости</w:t>
      </w:r>
      <w:r w:rsidRPr="00967C4D">
        <w:rPr>
          <w:rFonts w:ascii="Times New Roman" w:hAnsi="Times New Roman" w:cs="Times New Roman"/>
          <w:sz w:val="26"/>
          <w:szCs w:val="26"/>
        </w:rPr>
        <w:br/>
        <w:t>а) да;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нет.</w:t>
      </w:r>
    </w:p>
    <w:p w14:paraId="5ECE4A3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5. к масштабам увеличения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2:1;</w:t>
      </w:r>
      <w:r w:rsidRPr="00967C4D">
        <w:rPr>
          <w:rFonts w:ascii="Times New Roman" w:hAnsi="Times New Roman" w:cs="Times New Roman"/>
          <w:sz w:val="26"/>
          <w:szCs w:val="26"/>
        </w:rPr>
        <w:br/>
        <w:t>б) 1:100;</w:t>
      </w:r>
      <w:r w:rsidRPr="00967C4D">
        <w:rPr>
          <w:rFonts w:ascii="Times New Roman" w:hAnsi="Times New Roman" w:cs="Times New Roman"/>
          <w:sz w:val="26"/>
          <w:szCs w:val="26"/>
        </w:rPr>
        <w:br/>
        <w:t>в) 1:2;</w:t>
      </w:r>
      <w:r w:rsidRPr="00967C4D">
        <w:rPr>
          <w:rFonts w:ascii="Times New Roman" w:hAnsi="Times New Roman" w:cs="Times New Roman"/>
          <w:sz w:val="26"/>
          <w:szCs w:val="26"/>
        </w:rPr>
        <w:br/>
        <w:t>+ г) 20:1.</w:t>
      </w:r>
    </w:p>
    <w:p w14:paraId="2B03064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6. условное изображение, выполненное с помощью чертежного инструмента, называется…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техническим рисунком.</w:t>
      </w:r>
    </w:p>
    <w:p w14:paraId="2E150F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7. установить соответствие между обозначением формата и размерами его сторон (мм)…</w:t>
      </w:r>
    </w:p>
    <w:p w14:paraId="7903CB0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841 х 1189</w:t>
      </w:r>
    </w:p>
    <w:p w14:paraId="218FB33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а2</w:t>
      </w:r>
    </w:p>
    <w:p w14:paraId="20DB145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594 х 841</w:t>
      </w:r>
    </w:p>
    <w:p w14:paraId="0FA7C2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а3</w:t>
      </w:r>
    </w:p>
    <w:p w14:paraId="31CCE11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420 х 594</w:t>
      </w:r>
    </w:p>
    <w:p w14:paraId="1BE3095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а0</w:t>
      </w:r>
    </w:p>
    <w:p w14:paraId="6FE92E7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г) 297 х 420</w:t>
      </w:r>
    </w:p>
    <w:p w14:paraId="5FA91E8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4) а4</w:t>
      </w:r>
    </w:p>
    <w:p w14:paraId="760495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д) 210 х 297</w:t>
      </w:r>
    </w:p>
    <w:p w14:paraId="28DFB12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ответ: 1в; 2г; 3а; 4д; 5б</w:t>
      </w:r>
    </w:p>
    <w:p w14:paraId="289B7EB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5) а1</w:t>
      </w:r>
    </w:p>
    <w:p w14:paraId="70599EC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8. основная надпись должна быть расположена</w:t>
      </w:r>
    </w:p>
    <w:p w14:paraId="392E1AA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в левом верхнем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+ б) в правом нижнем углу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в) в зависимости от положения формата;</w:t>
      </w:r>
      <w:r w:rsidRPr="00967C4D">
        <w:rPr>
          <w:rFonts w:ascii="Times New Roman" w:hAnsi="Times New Roman" w:cs="Times New Roman"/>
          <w:sz w:val="26"/>
          <w:szCs w:val="26"/>
        </w:rPr>
        <w:br/>
        <w:t>г) в левом нижнем углу формата.</w:t>
      </w:r>
    </w:p>
    <w:p w14:paraId="5ED1D736" w14:textId="3EC01AF9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9. к масштабам уменьшения относятся…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1:2;</w:t>
      </w:r>
      <w:r w:rsidRPr="00967C4D">
        <w:rPr>
          <w:rFonts w:ascii="Times New Roman" w:hAnsi="Times New Roman" w:cs="Times New Roman"/>
          <w:sz w:val="26"/>
          <w:szCs w:val="26"/>
        </w:rPr>
        <w:br/>
        <w:t>б) 2,5:1;</w:t>
      </w:r>
      <w:r w:rsidRPr="00967C4D">
        <w:rPr>
          <w:rFonts w:ascii="Times New Roman" w:hAnsi="Times New Roman" w:cs="Times New Roman"/>
          <w:sz w:val="26"/>
          <w:szCs w:val="26"/>
        </w:rPr>
        <w:br/>
        <w:t>+ в) 1:4;</w:t>
      </w:r>
      <w:r w:rsidRPr="00967C4D">
        <w:rPr>
          <w:rFonts w:ascii="Times New Roman" w:hAnsi="Times New Roman" w:cs="Times New Roman"/>
          <w:sz w:val="26"/>
          <w:szCs w:val="26"/>
        </w:rPr>
        <w:br/>
        <w:t>г) 40:1.</w:t>
      </w:r>
    </w:p>
    <w:p w14:paraId="333A219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10. изображение предмета на чертеже, выполненного в масштабе 1:2 относительно самого предмета будет…</w:t>
      </w:r>
      <w:r w:rsidRPr="00967C4D">
        <w:rPr>
          <w:rFonts w:ascii="Times New Roman" w:hAnsi="Times New Roman" w:cs="Times New Roman"/>
          <w:sz w:val="26"/>
          <w:szCs w:val="26"/>
        </w:rPr>
        <w:br/>
        <w:t>а) больше;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б) равно;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меньше;</w:t>
      </w:r>
      <w:r w:rsidRPr="00967C4D">
        <w:rPr>
          <w:rFonts w:ascii="Times New Roman" w:hAnsi="Times New Roman" w:cs="Times New Roman"/>
          <w:sz w:val="26"/>
          <w:szCs w:val="26"/>
        </w:rPr>
        <w:br/>
        <w:t>г) больше или меньше в зависимости от формата.</w:t>
      </w:r>
    </w:p>
    <w:p w14:paraId="582751B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11. условное изображение, выполненное от руки с соблюдением пропорций, называется…</w:t>
      </w:r>
    </w:p>
    <w:p w14:paraId="77765AE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чертежом;</w:t>
      </w:r>
      <w:r w:rsidRPr="00967C4D">
        <w:rPr>
          <w:rFonts w:ascii="Times New Roman" w:hAnsi="Times New Roman" w:cs="Times New Roman"/>
          <w:sz w:val="26"/>
          <w:szCs w:val="26"/>
        </w:rPr>
        <w:br/>
        <w:t>+ б) эскизом;</w:t>
      </w:r>
      <w:r w:rsidRPr="00967C4D">
        <w:rPr>
          <w:rFonts w:ascii="Times New Roman" w:hAnsi="Times New Roman" w:cs="Times New Roman"/>
          <w:sz w:val="26"/>
          <w:szCs w:val="26"/>
        </w:rPr>
        <w:br/>
        <w:t>в) техническим рисунком.</w:t>
      </w:r>
    </w:p>
    <w:p w14:paraId="128A3B1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12. сколько форматов а3 содержится в формате а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1?</w:t>
      </w:r>
      <w:r w:rsidRPr="00967C4D">
        <w:rPr>
          <w:rFonts w:ascii="Times New Roman" w:hAnsi="Times New Roman" w:cs="Times New Roman"/>
          <w:sz w:val="26"/>
          <w:szCs w:val="26"/>
        </w:rPr>
        <w:br/>
        <w:t>а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2;</w:t>
      </w:r>
      <w:r w:rsidRPr="00967C4D">
        <w:rPr>
          <w:rFonts w:ascii="Times New Roman" w:hAnsi="Times New Roman" w:cs="Times New Roman"/>
          <w:sz w:val="26"/>
          <w:szCs w:val="26"/>
        </w:rPr>
        <w:br/>
        <w:t>б) 8;</w:t>
      </w:r>
      <w:r w:rsidRPr="00967C4D">
        <w:rPr>
          <w:rFonts w:ascii="Times New Roman" w:hAnsi="Times New Roman" w:cs="Times New Roman"/>
          <w:sz w:val="26"/>
          <w:szCs w:val="26"/>
        </w:rPr>
        <w:br/>
      </w:r>
      <w:r w:rsidRPr="00967C4D">
        <w:rPr>
          <w:rFonts w:ascii="Times New Roman" w:hAnsi="Times New Roman" w:cs="Times New Roman"/>
          <w:sz w:val="26"/>
          <w:szCs w:val="26"/>
        </w:rPr>
        <w:lastRenderedPageBreak/>
        <w:t>+ в) 4;</w:t>
      </w:r>
      <w:r w:rsidRPr="00967C4D">
        <w:rPr>
          <w:rFonts w:ascii="Times New Roman" w:hAnsi="Times New Roman" w:cs="Times New Roman"/>
          <w:sz w:val="26"/>
          <w:szCs w:val="26"/>
        </w:rPr>
        <w:br/>
        <w:t>г) 16.</w:t>
      </w:r>
    </w:p>
    <w:p w14:paraId="5C08CB6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 xml:space="preserve">13. на каком расстоянии от краев листа проводят рамку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чертежа?</w:t>
      </w:r>
      <w:r w:rsidRPr="00967C4D">
        <w:rPr>
          <w:rFonts w:ascii="Times New Roman" w:hAnsi="Times New Roman" w:cs="Times New Roman"/>
          <w:sz w:val="26"/>
          <w:szCs w:val="26"/>
        </w:rPr>
        <w:br/>
        <w:t>а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>) слева, сверху, справа и снизу – по 5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слева, сверху и снизу – по 10 мм, справа – 25 мм;</w:t>
      </w:r>
      <w:r w:rsidRPr="00967C4D">
        <w:rPr>
          <w:rFonts w:ascii="Times New Roman" w:hAnsi="Times New Roman" w:cs="Times New Roman"/>
          <w:sz w:val="26"/>
          <w:szCs w:val="26"/>
        </w:rPr>
        <w:br/>
        <w:t>+ в) слева – 20 мм, сверху, справа и снизу – по 5 мм.</w:t>
      </w:r>
    </w:p>
    <w:p w14:paraId="5870D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14. масштаб 1:100 обозначает, что 1 мм на чертеже соответствует действительному размеру, равному…</w:t>
      </w:r>
      <w:r w:rsidRPr="00967C4D">
        <w:rPr>
          <w:rFonts w:ascii="Times New Roman" w:hAnsi="Times New Roman" w:cs="Times New Roman"/>
          <w:sz w:val="26"/>
          <w:szCs w:val="26"/>
        </w:rPr>
        <w:br/>
        <w:t>+ а) 100 мм;</w:t>
      </w:r>
      <w:r w:rsidRPr="00967C4D">
        <w:rPr>
          <w:rFonts w:ascii="Times New Roman" w:hAnsi="Times New Roman" w:cs="Times New Roman"/>
          <w:sz w:val="26"/>
          <w:szCs w:val="26"/>
        </w:rPr>
        <w:br/>
        <w:t>б) 100 см;</w:t>
      </w:r>
      <w:r w:rsidRPr="00967C4D">
        <w:rPr>
          <w:rFonts w:ascii="Times New Roman" w:hAnsi="Times New Roman" w:cs="Times New Roman"/>
          <w:sz w:val="26"/>
          <w:szCs w:val="26"/>
        </w:rPr>
        <w:br/>
        <w:t>в) 100 м;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г) 100 </w:t>
      </w:r>
      <w:proofErr w:type="spellStart"/>
      <w:r w:rsidRPr="00967C4D">
        <w:rPr>
          <w:rFonts w:ascii="Times New Roman" w:hAnsi="Times New Roman" w:cs="Times New Roman"/>
          <w:sz w:val="26"/>
          <w:szCs w:val="26"/>
        </w:rPr>
        <w:t>дм</w:t>
      </w:r>
      <w:proofErr w:type="spellEnd"/>
      <w:r w:rsidRPr="00967C4D">
        <w:rPr>
          <w:rFonts w:ascii="Times New Roman" w:hAnsi="Times New Roman" w:cs="Times New Roman"/>
          <w:sz w:val="26"/>
          <w:szCs w:val="26"/>
        </w:rPr>
        <w:t>.</w:t>
      </w:r>
    </w:p>
    <w:p w14:paraId="7CCECF0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15. размеры на чертежах проставляют…</w:t>
      </w:r>
      <w:r w:rsidRPr="00967C4D">
        <w:rPr>
          <w:rFonts w:ascii="Times New Roman" w:hAnsi="Times New Roman" w:cs="Times New Roman"/>
          <w:sz w:val="26"/>
          <w:szCs w:val="26"/>
        </w:rPr>
        <w:br/>
        <w:t xml:space="preserve">а) в </w:t>
      </w:r>
      <w:proofErr w:type="gramStart"/>
      <w:r w:rsidRPr="00967C4D">
        <w:rPr>
          <w:rFonts w:ascii="Times New Roman" w:hAnsi="Times New Roman" w:cs="Times New Roman"/>
          <w:sz w:val="26"/>
          <w:szCs w:val="26"/>
        </w:rPr>
        <w:t>см;</w:t>
      </w:r>
      <w:r w:rsidRPr="00967C4D">
        <w:rPr>
          <w:rFonts w:ascii="Times New Roman" w:hAnsi="Times New Roman" w:cs="Times New Roman"/>
          <w:sz w:val="26"/>
          <w:szCs w:val="26"/>
        </w:rPr>
        <w:br/>
        <w:t>б</w:t>
      </w:r>
      <w:proofErr w:type="gramEnd"/>
      <w:r w:rsidRPr="00967C4D">
        <w:rPr>
          <w:rFonts w:ascii="Times New Roman" w:hAnsi="Times New Roman" w:cs="Times New Roman"/>
          <w:sz w:val="26"/>
          <w:szCs w:val="26"/>
        </w:rPr>
        <w:t xml:space="preserve">) в </w:t>
      </w:r>
      <w:proofErr w:type="spellStart"/>
      <w:r w:rsidRPr="00967C4D">
        <w:rPr>
          <w:rFonts w:ascii="Times New Roman" w:hAnsi="Times New Roman" w:cs="Times New Roman"/>
          <w:sz w:val="26"/>
          <w:szCs w:val="26"/>
        </w:rPr>
        <w:t>дм</w:t>
      </w:r>
      <w:proofErr w:type="spellEnd"/>
      <w:r w:rsidRPr="00967C4D">
        <w:rPr>
          <w:rFonts w:ascii="Times New Roman" w:hAnsi="Times New Roman" w:cs="Times New Roman"/>
          <w:sz w:val="26"/>
          <w:szCs w:val="26"/>
        </w:rPr>
        <w:t>;</w:t>
      </w:r>
      <w:r w:rsidRPr="00967C4D">
        <w:rPr>
          <w:rFonts w:ascii="Times New Roman" w:hAnsi="Times New Roman" w:cs="Times New Roman"/>
          <w:sz w:val="26"/>
          <w:szCs w:val="26"/>
        </w:rPr>
        <w:br/>
        <w:t>+ в) в мм;</w:t>
      </w:r>
      <w:r w:rsidRPr="00967C4D">
        <w:rPr>
          <w:rFonts w:ascii="Times New Roman" w:hAnsi="Times New Roman" w:cs="Times New Roman"/>
          <w:sz w:val="26"/>
          <w:szCs w:val="26"/>
        </w:rPr>
        <w:br/>
        <w:t>15-14 – отлично; 13-12- хорошо; 11-9-удовлетворительно; меньше 9 – не удовлетворительно</w:t>
      </w:r>
    </w:p>
    <w:p w14:paraId="24E86AB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035323BC" w14:textId="2C40D27E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sz w:val="26"/>
          <w:szCs w:val="26"/>
        </w:rPr>
        <w:t>: «чертежные шрифты и выполнение надписей на чертежах»</w:t>
      </w:r>
    </w:p>
    <w:p w14:paraId="278EA5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1. шрифтом называется графическая форма изображения...</w:t>
      </w:r>
    </w:p>
    <w:p w14:paraId="267701D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букв, цифр и условных знаков</w:t>
      </w:r>
    </w:p>
    <w:p w14:paraId="3E8F839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только букв</w:t>
      </w:r>
    </w:p>
    <w:p w14:paraId="22B7AE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только букв и цифр</w:t>
      </w:r>
    </w:p>
    <w:p w14:paraId="7B9F773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2. выполнение шрифтов устанавливает гост:</w:t>
      </w:r>
    </w:p>
    <w:p w14:paraId="2FAD22F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2.301-68*</w:t>
      </w:r>
    </w:p>
    <w:p w14:paraId="2022469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2.104-68*</w:t>
      </w:r>
    </w:p>
    <w:p w14:paraId="5DFB4D9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3) 2.304-81</w:t>
      </w:r>
    </w:p>
    <w:p w14:paraId="0CDDB8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3. надписи на конструкторских документах выполняют чертежными шрифтами следующих видов:</w:t>
      </w:r>
    </w:p>
    <w:p w14:paraId="30EDD55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без наклона к основанию строки</w:t>
      </w:r>
    </w:p>
    <w:p w14:paraId="2F1ED83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с наклоном под углом 70 градусов</w:t>
      </w:r>
    </w:p>
    <w:p w14:paraId="4D591C0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с наклоном под углом 75 градусов</w:t>
      </w:r>
    </w:p>
    <w:p w14:paraId="6E9624C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4. размер шрифта обозначается буквой...</w:t>
      </w:r>
    </w:p>
    <w:p w14:paraId="110D71AF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q</w:t>
      </w:r>
    </w:p>
    <w:p w14:paraId="4BCF116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h</w:t>
      </w:r>
    </w:p>
    <w:p w14:paraId="61DC6E0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d</w:t>
      </w:r>
    </w:p>
    <w:p w14:paraId="607687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 xml:space="preserve">5. для шрифта </w:t>
      </w:r>
      <w:proofErr w:type="gramStart"/>
      <w:r w:rsidRPr="00967C4D">
        <w:rPr>
          <w:rFonts w:ascii="Times New Roman" w:hAnsi="Times New Roman" w:cs="Times New Roman"/>
          <w:b/>
          <w:bCs/>
          <w:sz w:val="26"/>
          <w:szCs w:val="26"/>
        </w:rPr>
        <w:t>типа</w:t>
      </w:r>
      <w:proofErr w:type="gramEnd"/>
      <w:r w:rsidRPr="00967C4D">
        <w:rPr>
          <w:rFonts w:ascii="Times New Roman" w:hAnsi="Times New Roman" w:cs="Times New Roman"/>
          <w:b/>
          <w:bCs/>
          <w:sz w:val="26"/>
          <w:szCs w:val="26"/>
        </w:rPr>
        <w:t xml:space="preserve"> а толщина линий букв и цифр равна...</w:t>
      </w:r>
    </w:p>
    <w:p w14:paraId="3E4B051E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1)1/14h</w:t>
      </w:r>
    </w:p>
    <w:p w14:paraId="5F10297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1/10h</w:t>
      </w:r>
    </w:p>
    <w:p w14:paraId="0A1289D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043F33B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6. для шрифта типа б толщина линий букв и цифр равна...</w:t>
      </w:r>
    </w:p>
    <w:p w14:paraId="07AF737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1/14h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</w:t>
      </w:r>
      <w:r w:rsidRPr="00967C4D">
        <w:rPr>
          <w:rFonts w:ascii="Times New Roman" w:hAnsi="Times New Roman" w:cs="Times New Roman"/>
          <w:sz w:val="26"/>
          <w:szCs w:val="26"/>
        </w:rPr>
        <w:t>2) 1/10h</w:t>
      </w:r>
      <w:r w:rsidRPr="00967C4D">
        <w:rPr>
          <w:rFonts w:ascii="Times New Roman" w:hAnsi="Times New Roman" w:cs="Times New Roman"/>
          <w:caps/>
          <w:sz w:val="26"/>
          <w:szCs w:val="26"/>
        </w:rPr>
        <w:t xml:space="preserve">                           </w:t>
      </w:r>
      <w:r w:rsidRPr="00967C4D">
        <w:rPr>
          <w:rFonts w:ascii="Times New Roman" w:hAnsi="Times New Roman" w:cs="Times New Roman"/>
          <w:sz w:val="26"/>
          <w:szCs w:val="26"/>
        </w:rPr>
        <w:t>3) 1/8h</w:t>
      </w:r>
    </w:p>
    <w:p w14:paraId="70EE0F8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77D6595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7. сколько размеров шрифтов в соответствии со стандартом используется?</w:t>
      </w:r>
    </w:p>
    <w:p w14:paraId="752EAB3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6</w:t>
      </w:r>
    </w:p>
    <w:p w14:paraId="1A6BF90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8</w:t>
      </w:r>
    </w:p>
    <w:p w14:paraId="3B3D98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10</w:t>
      </w:r>
    </w:p>
    <w:p w14:paraId="451CA6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7721D52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15</w:t>
      </w:r>
    </w:p>
    <w:p w14:paraId="67FB7AC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2) 16</w:t>
      </w:r>
    </w:p>
    <w:p w14:paraId="35A23248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17</w:t>
      </w:r>
    </w:p>
    <w:p w14:paraId="2A6FD604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9. какой буквой обозначается толщина линий шрифта?</w:t>
      </w:r>
    </w:p>
    <w:p w14:paraId="1F72137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7661CF6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215DFF4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h</w:t>
      </w:r>
    </w:p>
    <w:p w14:paraId="2E17197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10. какой буквой обозначается высота строчных букв?</w:t>
      </w:r>
    </w:p>
    <w:p w14:paraId="4737C4F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418B109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0F075B4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28465D89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11. какой буквой обозначается расстояние между буквами?</w:t>
      </w:r>
    </w:p>
    <w:p w14:paraId="2E7F0BF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d</w:t>
      </w:r>
    </w:p>
    <w:p w14:paraId="5AFAC93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6207001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a</w:t>
      </w:r>
    </w:p>
    <w:p w14:paraId="419ACDB7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12. какой буквой обозначается минимальное расстояние между основаниями строк?</w:t>
      </w:r>
    </w:p>
    <w:p w14:paraId="6AD2C62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b</w:t>
      </w:r>
    </w:p>
    <w:p w14:paraId="330812B2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c</w:t>
      </w:r>
    </w:p>
    <w:p w14:paraId="57C1F26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f</w:t>
      </w:r>
    </w:p>
    <w:p w14:paraId="467C6A8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13. какой буквой обозначается минимальное расстояние между словами?</w:t>
      </w:r>
    </w:p>
    <w:p w14:paraId="2E0F771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h</w:t>
      </w:r>
    </w:p>
    <w:p w14:paraId="2259649C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e</w:t>
      </w:r>
    </w:p>
    <w:p w14:paraId="5A757CAD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c</w:t>
      </w:r>
    </w:p>
    <w:p w14:paraId="683CE80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14. чему равна основная ширина прописных букв?</w:t>
      </w:r>
    </w:p>
    <w:p w14:paraId="039EB6C1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1) 4/10h</w:t>
      </w:r>
    </w:p>
    <w:p w14:paraId="7AD5CBE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76FC22D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41D0E4A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sz w:val="26"/>
          <w:szCs w:val="26"/>
        </w:rPr>
        <w:t>15. чему равна основная ширина строчных букв и арабских цифр?</w:t>
      </w:r>
    </w:p>
    <w:p w14:paraId="05DF9E3A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1) 4/10h</w:t>
      </w:r>
    </w:p>
    <w:p w14:paraId="6EC5D13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2) 5/10h</w:t>
      </w:r>
    </w:p>
    <w:p w14:paraId="35F80306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3) 6/10h</w:t>
      </w:r>
    </w:p>
    <w:p w14:paraId="0698C125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2D365241" w14:textId="6B7D6188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caps/>
          <w:sz w:val="26"/>
          <w:szCs w:val="26"/>
        </w:rPr>
        <w:t>: «основные правила нанесения размеров на чертежах»</w:t>
      </w: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4286"/>
        <w:gridCol w:w="4820"/>
      </w:tblGrid>
      <w:tr w:rsidR="00FC6B95" w:rsidRPr="00967C4D" w14:paraId="0C845FF5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7FE48B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38DB7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Вопросы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49350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caps/>
                <w:sz w:val="26"/>
                <w:szCs w:val="26"/>
              </w:rPr>
              <w:t>Ответы</w:t>
            </w:r>
          </w:p>
        </w:tc>
      </w:tr>
      <w:tr w:rsidR="00FC6B95" w:rsidRPr="00967C4D" w14:paraId="5DAC0F4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61EAA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731E4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B5D199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масштаб 2. размерные линии 3. размерные числа</w:t>
            </w:r>
          </w:p>
        </w:tc>
      </w:tr>
      <w:tr w:rsidR="00FC6B95" w:rsidRPr="00967C4D" w14:paraId="376DF26B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CD3B51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D7356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B29A3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FC6B95" w:rsidRPr="00967C4D" w14:paraId="33A5A58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F9CA9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DEB76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являются рабочими?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72F10D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proofErr w:type="gramStart"/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967C4D">
              <w:rPr>
                <w:rFonts w:ascii="Times New Roman" w:hAnsi="Times New Roman" w:cs="Times New Roman"/>
                <w:sz w:val="26"/>
                <w:szCs w:val="26"/>
              </w:rPr>
              <w:t xml:space="preserve"> по которым вычерчивают чертеж изделия. 2. по которым изготавливают изделие.</w:t>
            </w:r>
          </w:p>
        </w:tc>
      </w:tr>
      <w:tr w:rsidR="00FC6B95" w:rsidRPr="00967C4D" w14:paraId="1186EF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CCFAD2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BF3A0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131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см. 2. км. 3. мм.</w:t>
            </w:r>
          </w:p>
        </w:tc>
      </w:tr>
      <w:tr w:rsidR="00FC6B95" w:rsidRPr="00967C4D" w14:paraId="55AFB258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AA7D3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92767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зависит ли количество размеров на чертеже детали от способа нанесе</w:t>
            </w: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ния размеров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8D81BC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да 2. нет.</w:t>
            </w:r>
          </w:p>
        </w:tc>
      </w:tr>
      <w:tr w:rsidR="00FC6B95" w:rsidRPr="00967C4D" w14:paraId="38CDF2A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059C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9CD6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98AA6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FC6B95" w:rsidRPr="00967C4D" w14:paraId="223F1C8D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FE3DF1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F1718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09E416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7 мм. 2. 15 мм. 3. 10 мм.</w:t>
            </w:r>
          </w:p>
        </w:tc>
      </w:tr>
    </w:tbl>
    <w:p w14:paraId="6A371FCB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tbl>
      <w:tblPr>
        <w:tblW w:w="0" w:type="auto"/>
        <w:tblBorders>
          <w:top w:val="single" w:sz="6" w:space="0" w:color="D5DDE9"/>
          <w:left w:val="single" w:sz="6" w:space="0" w:color="D5DDE9"/>
          <w:bottom w:val="single" w:sz="6" w:space="0" w:color="D5DDE9"/>
          <w:right w:val="single" w:sz="6" w:space="0" w:color="D5DDE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5330"/>
        <w:gridCol w:w="3765"/>
      </w:tblGrid>
      <w:tr w:rsidR="00FC6B95" w:rsidRPr="00967C4D" w14:paraId="6F2107F7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FCB8F0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F3AE90B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0B1B3F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10 … 15 мм. 2. 1 … 5 мм. 3. 5 … 10 мм.</w:t>
            </w:r>
          </w:p>
        </w:tc>
      </w:tr>
      <w:tr w:rsidR="00FC6B95" w:rsidRPr="00967C4D" w14:paraId="7B532CF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3B84E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36609E7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C96AC0C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 3. по желанию</w:t>
            </w:r>
          </w:p>
        </w:tc>
      </w:tr>
      <w:tr w:rsidR="00FC6B95" w:rsidRPr="00967C4D" w14:paraId="00DBB84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F1BD9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5029E53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0809B8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 разрыве размерной линии 2. над размерной линией 3. под размерной линией</w:t>
            </w:r>
          </w:p>
        </w:tc>
      </w:tr>
      <w:tr w:rsidR="00FC6B95" w:rsidRPr="00967C4D" w14:paraId="5F0D4DE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838552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4279434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D6D8ED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внутри контура изображения 2. вне контура изображения</w:t>
            </w:r>
          </w:p>
        </w:tc>
      </w:tr>
      <w:tr w:rsidR="00FC6B95" w:rsidRPr="00967C4D" w14:paraId="41198FBC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C719C0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D7BE34E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какие размеры называются справочными?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4CBFF9A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FC6B95" w:rsidRPr="00967C4D" w14:paraId="08489AA2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AC0281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DE8D53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848B4B0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 xml:space="preserve">1. минимальное, но достаточное для изготовления и контроля детали 2. максимальное, </w:t>
            </w: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позволяющее иметь размеры каждого элемента на всех изображениях чертежа</w:t>
            </w:r>
          </w:p>
        </w:tc>
      </w:tr>
      <w:tr w:rsidR="00FC6B95" w:rsidRPr="00967C4D" w14:paraId="4914D9D1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60F265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63FF9B6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прерывают ли размерную линию при изображении детали с разрывом? </w:t>
            </w:r>
            <w:r w:rsidRPr="00967C4D">
              <w:rPr>
                <w:rFonts w:ascii="Times New Roman" w:hAnsi="Times New Roman" w:cs="Times New Roman"/>
                <w:cap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4F3E11" wp14:editId="480CE5B8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F5B9F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да 2. нет</w:t>
            </w:r>
          </w:p>
        </w:tc>
      </w:tr>
      <w:tr w:rsidR="00FC6B95" w:rsidRPr="00967C4D" w14:paraId="6A08E1CE" w14:textId="77777777" w:rsidTr="007C4567"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FF4EFE8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single" w:sz="6" w:space="0" w:color="D5DDE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2A46DF9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tcBorders>
              <w:top w:val="single" w:sz="2" w:space="0" w:color="D5DDE9"/>
              <w:left w:val="single" w:sz="2" w:space="0" w:color="D5DDE9"/>
              <w:bottom w:val="single" w:sz="6" w:space="0" w:color="D5DDE9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91BC95D" w14:textId="77777777" w:rsidR="00FC6B95" w:rsidRPr="00967C4D" w:rsidRDefault="00FC6B95" w:rsidP="007C4567">
            <w:pPr>
              <w:spacing w:line="360" w:lineRule="auto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967C4D">
              <w:rPr>
                <w:rFonts w:ascii="Times New Roman" w:hAnsi="Times New Roman" w:cs="Times New Roman"/>
                <w:sz w:val="26"/>
                <w:szCs w:val="26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14:paraId="71CB80B0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2714CC83" w14:textId="77777777" w:rsidR="00FC6B95" w:rsidRPr="00967C4D" w:rsidRDefault="00FC6B95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caps/>
          <w:sz w:val="26"/>
          <w:szCs w:val="26"/>
        </w:rPr>
        <w:t>15-14 – Отлично; 13-12- хорошо; 11-9-удовлетворительно; меньше 9 – не удовлетворительно</w:t>
      </w:r>
    </w:p>
    <w:p w14:paraId="63F678B5" w14:textId="2CDB07C9" w:rsidR="00FC6B95" w:rsidRPr="00967C4D" w:rsidRDefault="00967C4D" w:rsidP="00FC6B95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ТЕМА</w:t>
      </w:r>
      <w:r w:rsidR="00FC6B95" w:rsidRPr="00967C4D">
        <w:rPr>
          <w:rFonts w:ascii="Times New Roman" w:hAnsi="Times New Roman" w:cs="Times New Roman"/>
          <w:b/>
          <w:bCs/>
          <w:caps/>
          <w:sz w:val="26"/>
          <w:szCs w:val="26"/>
        </w:rPr>
        <w:t>: «Сопряжение»</w:t>
      </w:r>
    </w:p>
    <w:p w14:paraId="01819DA9" w14:textId="77777777" w:rsidR="00FC6B95" w:rsidRPr="00967C4D" w:rsidRDefault="00FC6B95" w:rsidP="006B4B02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сопряжением называется …</w:t>
      </w:r>
    </w:p>
    <w:p w14:paraId="648A11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соединение двух линий под прямым углом</w:t>
      </w:r>
    </w:p>
    <w:p w14:paraId="1FBDAD9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плавный переход от одной линии к другой</w:t>
      </w:r>
    </w:p>
    <w:p w14:paraId="4ABA4FA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неверно ни а) ни б)</w:t>
      </w:r>
    </w:p>
    <w:p w14:paraId="688F9269" w14:textId="77777777" w:rsidR="00FC6B95" w:rsidRPr="00967C4D" w:rsidRDefault="00FC6B95" w:rsidP="006B4B02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сопрягаемой линией является</w:t>
      </w:r>
    </w:p>
    <w:p w14:paraId="66F0BBEE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</w:t>
      </w:r>
    </w:p>
    <w:p w14:paraId="3C6687FB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точка, лежащая на прямой</w:t>
      </w:r>
    </w:p>
    <w:p w14:paraId="447B7EF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прямая</w:t>
      </w:r>
    </w:p>
    <w:p w14:paraId="50C21727" w14:textId="77777777" w:rsidR="00FC6B95" w:rsidRPr="00967C4D" w:rsidRDefault="00FC6B95" w:rsidP="006B4B02">
      <w:pPr>
        <w:numPr>
          <w:ilvl w:val="0"/>
          <w:numId w:val="3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прямых a и b с помощью</w:t>
      </w:r>
    </w:p>
    <w:p w14:paraId="40FF1C1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окружностью радиусом r</w:t>
      </w:r>
    </w:p>
    <w:p w14:paraId="15E49D68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lastRenderedPageBreak/>
        <w:t>б) параллельных прямых</w:t>
      </w:r>
    </w:p>
    <w:p w14:paraId="7E776177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перпендикулярных прямых</w:t>
      </w:r>
    </w:p>
    <w:p w14:paraId="44E30565" w14:textId="77777777" w:rsidR="00FC6B95" w:rsidRPr="00967C4D" w:rsidRDefault="00FC6B95" w:rsidP="006B4B02">
      <w:pPr>
        <w:numPr>
          <w:ilvl w:val="0"/>
          <w:numId w:val="4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прямой и окружности радиусом r с помощью</w:t>
      </w:r>
    </w:p>
    <w:p w14:paraId="5452D493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перпендикулярных прямых</w:t>
      </w:r>
    </w:p>
    <w:p w14:paraId="08B1DFED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б) дугой окружности радиусом r</w:t>
      </w:r>
    </w:p>
    <w:p w14:paraId="2AE83661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параллельных прямых</w:t>
      </w:r>
    </w:p>
    <w:p w14:paraId="297AF251" w14:textId="77777777" w:rsidR="00FC6B95" w:rsidRPr="00967C4D" w:rsidRDefault="00FC6B95" w:rsidP="006B4B02">
      <w:pPr>
        <w:numPr>
          <w:ilvl w:val="0"/>
          <w:numId w:val="5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овалом называется …</w:t>
      </w:r>
    </w:p>
    <w:p w14:paraId="6CAEE76A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дуги окружностей                  б) параллельных прямых</w:t>
      </w:r>
    </w:p>
    <w:p w14:paraId="0CF0AD1F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замкнутая кривая</w:t>
      </w:r>
    </w:p>
    <w:p w14:paraId="082E290D" w14:textId="77777777" w:rsidR="00FC6B95" w:rsidRPr="00967C4D" w:rsidRDefault="00FC6B95" w:rsidP="006B4B02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сопряжение двух окружностей с помощью</w:t>
      </w:r>
    </w:p>
    <w:p w14:paraId="6DE98055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а) кривой                      б) дуги окружности радиусом r</w:t>
      </w:r>
    </w:p>
    <w:p w14:paraId="31ED27F4" w14:textId="77777777" w:rsidR="00FC6B95" w:rsidRPr="00967C4D" w:rsidRDefault="00FC6B95" w:rsidP="006B4B02">
      <w:pPr>
        <w:spacing w:line="276" w:lineRule="auto"/>
        <w:rPr>
          <w:rFonts w:ascii="Times New Roman" w:hAnsi="Times New Roman" w:cs="Times New Roman"/>
          <w:caps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в) прямой</w:t>
      </w:r>
    </w:p>
    <w:p w14:paraId="66597BD6" w14:textId="4303B10F" w:rsidR="00967C4D" w:rsidRDefault="00FC6B95" w:rsidP="006B4B02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967C4D">
        <w:rPr>
          <w:rFonts w:ascii="Times New Roman" w:hAnsi="Times New Roman" w:cs="Times New Roman"/>
          <w:sz w:val="26"/>
          <w:szCs w:val="26"/>
        </w:rPr>
        <w:t>6 – отлично; 5-4 хорошо; 3-удовлетворительно; меньше 2 – не удовлетворительно</w:t>
      </w:r>
    </w:p>
    <w:p w14:paraId="7FAC640A" w14:textId="77777777" w:rsidR="006B4B02" w:rsidRDefault="006B4B02" w:rsidP="006B4B02">
      <w:pPr>
        <w:spacing w:line="360" w:lineRule="auto"/>
        <w:rPr>
          <w:rFonts w:ascii="Times New Roman" w:hAnsi="Times New Roman" w:cs="Times New Roman"/>
          <w:caps/>
          <w:sz w:val="26"/>
          <w:szCs w:val="26"/>
        </w:rPr>
      </w:pPr>
    </w:p>
    <w:p w14:paraId="42A32F24" w14:textId="77777777" w:rsidR="00596688" w:rsidRPr="007034D1" w:rsidRDefault="00596688" w:rsidP="006B4B02">
      <w:pPr>
        <w:spacing w:line="360" w:lineRule="auto"/>
        <w:rPr>
          <w:rStyle w:val="ab"/>
        </w:rPr>
      </w:pPr>
    </w:p>
    <w:p w14:paraId="67869CE2" w14:textId="4995A9C1" w:rsidR="007034D1" w:rsidRDefault="00596688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66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Перечень лабораторно-практических работ по темам дисциплины</w:t>
      </w:r>
    </w:p>
    <w:p w14:paraId="0D9E2FD3" w14:textId="77777777" w:rsidR="007034D1" w:rsidRDefault="007034D1" w:rsidP="007034D1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FAC811" w14:textId="77777777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Практическая работа №1: </w:t>
      </w:r>
    </w:p>
    <w:p w14:paraId="1386C5E7" w14:textId="64D5020D" w:rsidR="006B4B02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рафические работы по выполнению линий чертежа и нанесению размеров на детали.</w:t>
      </w:r>
    </w:p>
    <w:p w14:paraId="304E78D0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2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D7D9FF3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графическая работа по построению деталей с геометрическими построениями и сопряжениями. Построение углов заданной величины. Способы деления, отрезка и окружности на равные части. </w:t>
      </w:r>
    </w:p>
    <w:p w14:paraId="2823E5D1" w14:textId="1B1D5F80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Сопряжения, применяемые при вычерчивании и разметки контуров детали. Сопряжения двух дуг дугой заданного радиуса (внешнее и внутренние касание). Приемы построения овала и эллипса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AE3F85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3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46C7A696" w14:textId="44D6634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рафическая работа по выполнению комплексного чертежа. Выполнение чертежа детали в аксонометрической проекции. </w:t>
      </w:r>
    </w:p>
    <w:p w14:paraId="744E971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Проецирование: понятие. Прямоугольные и аксонометрические проекции: назначения, преимущества, недостатки. Прямоугольное проецирование. Комплексный чертеж: расположение видов.</w:t>
      </w:r>
    </w:p>
    <w:p w14:paraId="041E57DD" w14:textId="10E2F46E" w:rsidR="007034D1" w:rsidRDefault="007034D1" w:rsidP="007034D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Аксонометрические проекции: понятие, изображение плоских фигур, окружностей. Проецирование геометрических тел на три плоскости проекций с анализом проекций этих тел. Изображение призмы, пирамиды, цилиндра, конуса в аксонометрических проекциях. Про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екции точек, принадлежащих поверхности предмета. Построение третьей проекции по двум заданным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C7ED21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4: / п. п.</w:t>
      </w:r>
    </w:p>
    <w:p w14:paraId="057266EB" w14:textId="4DC190B5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 по выполнению сечений и разрезов. Сечения: назначение, виды, правила выполнения, обозначение. Общие сведения о разрезах. Классификация разрезов. Расположение и обозначение разрезов. Местный разрез.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Сложный разрез.</w:t>
      </w:r>
    </w:p>
    <w:p w14:paraId="67DB56AB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5: / п. п.</w:t>
      </w:r>
    </w:p>
    <w:p w14:paraId="6498DDA6" w14:textId="413389A3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рафическая работа: «Резьбовые соединения».</w:t>
      </w:r>
    </w:p>
    <w:p w14:paraId="15D9586E" w14:textId="577C08FD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Изделия: виды, составные части, техническая документация. Рабочие чертежи: виды, требования. Виды: расположение. Виды: дополнительные, местные, выносные элементы. Размеры: нанесение. Резьба: изображение, обозначение, резьбовые соединения. Зубчатые колеса, зубчатые и червячные передачи: изображение. Пружины: изображение.</w:t>
      </w:r>
    </w:p>
    <w:p w14:paraId="60E96BB7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 6: / п. п.</w:t>
      </w:r>
    </w:p>
    <w:p w14:paraId="75D64277" w14:textId="4D074768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сборочного чертежа простого изделия и его деталировка. </w:t>
      </w:r>
      <w:proofErr w:type="spellStart"/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Деталирование</w:t>
      </w:r>
      <w:proofErr w:type="spellEnd"/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сборочного чертежа.</w:t>
      </w:r>
    </w:p>
    <w:p w14:paraId="037CAC44" w14:textId="1507AEE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Спецификация: понятие, порядок чтения. Неразъемные соединения: виды, изображение. Разъемные соединения: виды, изображение. </w:t>
      </w:r>
      <w:proofErr w:type="spellStart"/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Деталирование</w:t>
      </w:r>
      <w:proofErr w:type="spellEnd"/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0F3815" w14:textId="77777777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работа №7</w:t>
      </w: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034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 п. п.</w:t>
      </w:r>
    </w:p>
    <w:p w14:paraId="7EE74D46" w14:textId="7444F68E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Графические работы по вычерчиванию плана здания с нанесением условно-графических обозначений и разреза здания.</w:t>
      </w:r>
    </w:p>
    <w:p w14:paraId="4B2BEDFD" w14:textId="77777777" w:rsidR="00584F07" w:rsidRDefault="00584F07" w:rsidP="00584F07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строительные чертежей их виды и назначение. Условные графические обозначения элементов зданий и их оборудования. Чертежи планов, фасадов и разрезов зданий. Понятие о нанесении размеров и высотных отметок на строительных чертежах.</w:t>
      </w:r>
    </w:p>
    <w:p w14:paraId="0F97BCA0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55CEA9" w14:textId="77777777" w:rsidR="00584F07" w:rsidRDefault="00584F07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2DD88C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8:/ п. п.</w:t>
      </w:r>
    </w:p>
    <w:p w14:paraId="34D95A09" w14:textId="77777777" w:rsidR="007034D1" w:rsidRPr="007034D1" w:rsidRDefault="007034D1" w:rsidP="007034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27-28.Графическая работа по выполнению чертежа с условно-графическим обозначением санитарно-технического оборудования на плане здания.</w:t>
      </w:r>
    </w:p>
    <w:p w14:paraId="418BF978" w14:textId="115FE9C2" w:rsid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29-30. Схемы: понятие, классификация, условные графические обозначения, правила выполнения, порядок чтения.</w:t>
      </w:r>
    </w:p>
    <w:p w14:paraId="27976CD4" w14:textId="326958D3" w:rsidR="007034D1" w:rsidRPr="007034D1" w:rsidRDefault="007034D1" w:rsidP="007034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№ 9 Дифференцированный зачет</w:t>
      </w:r>
    </w:p>
    <w:p w14:paraId="4503E599" w14:textId="77777777" w:rsid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24449" w14:textId="77777777" w:rsidR="007034D1" w:rsidRPr="007034D1" w:rsidRDefault="007034D1" w:rsidP="007034D1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EA557F" w14:textId="6CF9A37B" w:rsidR="00FC6B95" w:rsidRPr="00967C4D" w:rsidRDefault="00967C4D" w:rsidP="00967C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3.2. .Промежуточная аттестация</w:t>
      </w:r>
    </w:p>
    <w:p w14:paraId="124925AD" w14:textId="65847479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  <w:r w:rsidR="00B95D2F"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7532C1" w14:textId="61333099" w:rsidR="00B95D2F" w:rsidRPr="00967C4D" w:rsidRDefault="00B95D2F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вариант 1</w:t>
      </w: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4727"/>
        <w:gridCol w:w="4102"/>
      </w:tblGrid>
      <w:tr w:rsidR="00F44957" w:rsidRPr="00967C4D" w14:paraId="4037A81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718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BC5A1A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7D69EE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A5EE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1FE89D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389B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AAB91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Чертеж, на котором показано, что находится в секущей плоскости и что расположено за ней, есть…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F8AC6" w14:textId="5A7ADB0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1.разрез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2.сечение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3.вид</w:t>
            </w:r>
          </w:p>
          <w:p w14:paraId="086B85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4.наглядное изображение</w:t>
            </w:r>
          </w:p>
        </w:tc>
      </w:tr>
      <w:tr w:rsidR="00F44957" w:rsidRPr="00967C4D" w14:paraId="0F4039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F2DB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49D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при одной секущей плоскости называется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B004" w14:textId="2D1F5E5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2.простым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3.ломаным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4.ступенчатым</w:t>
            </w:r>
          </w:p>
        </w:tc>
      </w:tr>
      <w:tr w:rsidR="00F44957" w:rsidRPr="00967C4D" w14:paraId="478F9A0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FB4D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CD18E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который при секущей плоскости составляет с горизонтальной плоскостью проекций угол, отличный от прямого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3021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1.ломаный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2.сложный</w:t>
            </w:r>
          </w:p>
          <w:p w14:paraId="6F02554F" w14:textId="531A82A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3.наклонный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4.местный</w:t>
            </w:r>
          </w:p>
        </w:tc>
      </w:tr>
      <w:tr w:rsidR="00F44957" w:rsidRPr="00967C4D" w14:paraId="181A06F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B13FE3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90B71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пересекаются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D76E0" w14:textId="7215FE5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1.ломанный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2.ступенчатый</w:t>
            </w:r>
          </w:p>
          <w:p w14:paraId="2CD23A79" w14:textId="085E5D7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41C2CB2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98A88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2A55A0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сечении показывают только то, что находится…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F4E9A" w14:textId="77777777" w:rsidR="006E3559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1.на чертеже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2.за секущей плоскостью</w:t>
            </w:r>
          </w:p>
          <w:p w14:paraId="3FEAC261" w14:textId="2208F5ED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3.в секущей плоскости</w:t>
            </w:r>
          </w:p>
          <w:p w14:paraId="2C2FD31D" w14:textId="77777777" w:rsidR="00F44957" w:rsidRPr="00967C4D" w:rsidRDefault="00F44957" w:rsidP="006E35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4.внутри детали</w:t>
            </w:r>
          </w:p>
        </w:tc>
      </w:tr>
      <w:tr w:rsidR="00F44957" w:rsidRPr="00967C4D" w14:paraId="4E6BEC5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8F7E2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8AA820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Сечения применяют, чтобы показать...</w:t>
            </w:r>
          </w:p>
          <w:p w14:paraId="104AF3F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C0AA8" w14:textId="75DBFA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1.чертеж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2.вид</w:t>
            </w:r>
          </w:p>
          <w:p w14:paraId="7DF1A5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3.поперечную форму предмета</w:t>
            </w:r>
          </w:p>
          <w:p w14:paraId="3A5E4AE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4.строение детали</w:t>
            </w:r>
          </w:p>
        </w:tc>
      </w:tr>
      <w:tr w:rsidR="00F44957" w:rsidRPr="00967C4D" w14:paraId="6C8E569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D5775F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F5557D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вынесенного сечения обводят линией...</w:t>
            </w:r>
          </w:p>
          <w:p w14:paraId="48172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F233" w14:textId="06E449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1.тонкой;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2.штриховой</w:t>
            </w:r>
          </w:p>
          <w:p w14:paraId="16203498" w14:textId="13BE39A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3.сплошной толстой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4.любой</w:t>
            </w:r>
          </w:p>
        </w:tc>
      </w:tr>
      <w:tr w:rsidR="00F44957" w:rsidRPr="00967C4D" w14:paraId="7C57F06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B9D32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89FA4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Вынесенное сечение допускается располагать...</w:t>
            </w:r>
          </w:p>
          <w:p w14:paraId="2F7A0EE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33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 правом углу формата</w:t>
            </w:r>
          </w:p>
          <w:p w14:paraId="7524BE4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 левом углу формата</w:t>
            </w:r>
          </w:p>
          <w:p w14:paraId="1DA585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на любом месте поля чертежа</w:t>
            </w:r>
          </w:p>
          <w:p w14:paraId="720672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внизу чертежа</w:t>
            </w:r>
          </w:p>
        </w:tc>
      </w:tr>
      <w:tr w:rsidR="00F44957" w:rsidRPr="00967C4D" w14:paraId="38195DE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4ADC2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8FD66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наружному диаметру изображают:</w:t>
            </w:r>
          </w:p>
          <w:p w14:paraId="1C5D6EC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E4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2A9311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тонкими сплошными линиями</w:t>
            </w:r>
          </w:p>
          <w:p w14:paraId="6724C72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штриховыми линиями</w:t>
            </w:r>
          </w:p>
          <w:p w14:paraId="08F8491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волнистыми линиями</w:t>
            </w:r>
          </w:p>
        </w:tc>
      </w:tr>
      <w:tr w:rsidR="00F44957" w:rsidRPr="00967C4D" w14:paraId="28084D3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03489F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9D85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наружному диаметру изображают:</w:t>
            </w:r>
          </w:p>
          <w:p w14:paraId="4822BE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25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06212A9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16BB83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5C86521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1AD978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1862EE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3C27F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в продольном разрезе по внутреннему диаметру изображают:</w:t>
            </w:r>
          </w:p>
          <w:p w14:paraId="07B0AF6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0C8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толстыми основными линиями</w:t>
            </w:r>
          </w:p>
          <w:p w14:paraId="3A5ACE5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штриховыми линиями</w:t>
            </w:r>
          </w:p>
          <w:p w14:paraId="48AB984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79FDDB7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03F44940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E5A5E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B6E0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резьбы и ее основные размеры указывают на чертежах особой надписью, называемой:</w:t>
            </w:r>
          </w:p>
          <w:p w14:paraId="0359093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5FF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диаметром</w:t>
            </w:r>
          </w:p>
          <w:p w14:paraId="00E74A7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радиусом;</w:t>
            </w:r>
          </w:p>
          <w:p w14:paraId="441F72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 обозначением резьбы</w:t>
            </w:r>
          </w:p>
          <w:p w14:paraId="0582BF5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спецификацией</w:t>
            </w:r>
          </w:p>
        </w:tc>
      </w:tr>
      <w:tr w:rsidR="00F44957" w:rsidRPr="00967C4D" w14:paraId="2E80BBD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AAD66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EFB8B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Условное обозначение метрической резьбы на чертеже:</w:t>
            </w:r>
          </w:p>
          <w:p w14:paraId="608EC82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13F27" w14:textId="74A404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М</w:t>
            </w:r>
          </w:p>
        </w:tc>
      </w:tr>
      <w:tr w:rsidR="00F44957" w:rsidRPr="00967C4D" w14:paraId="4D5CD2E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B23C7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C728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 между двумя смежными витками, измеренное вдоль оси резьбы:</w:t>
            </w:r>
          </w:p>
          <w:p w14:paraId="3670679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DCA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ход резьбы</w:t>
            </w:r>
          </w:p>
          <w:p w14:paraId="26BB98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 шаг резьбы</w:t>
            </w:r>
          </w:p>
          <w:p w14:paraId="05E0485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профиль резьбы</w:t>
            </w:r>
          </w:p>
          <w:p w14:paraId="0844AA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фаска</w:t>
            </w:r>
          </w:p>
        </w:tc>
      </w:tr>
      <w:tr w:rsidR="00F44957" w:rsidRPr="00967C4D" w14:paraId="575658E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D12EA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C3345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</w:t>
            </w:r>
            <w:proofErr w:type="gramEnd"/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показывающая основные функциональные части устройства, их назначение и взаимосвязь, выполняющаяся на стадиях, предшествующих разработке схем других типов, и используемая для ознакомления с устройством: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C5F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</w:p>
          <w:p w14:paraId="084A6E7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2.принципиальная</w:t>
            </w:r>
          </w:p>
          <w:p w14:paraId="2A7C0F1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3.общая</w:t>
            </w:r>
          </w:p>
          <w:p w14:paraId="745AB81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4.расположения</w:t>
            </w:r>
          </w:p>
        </w:tc>
      </w:tr>
      <w:tr w:rsidR="00F44957" w:rsidRPr="00967C4D" w14:paraId="3D458B37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69D4F1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EFEF8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внешнее подключение устройств:</w:t>
            </w:r>
          </w:p>
          <w:p w14:paraId="3EC52D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D620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подключения</w:t>
            </w:r>
          </w:p>
          <w:p w14:paraId="3E27AD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расположения</w:t>
            </w:r>
          </w:p>
          <w:p w14:paraId="13275A4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соединения</w:t>
            </w:r>
          </w:p>
          <w:p w14:paraId="67BF9F0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принципиальная</w:t>
            </w:r>
          </w:p>
        </w:tc>
      </w:tr>
      <w:tr w:rsidR="00F44957" w:rsidRPr="00967C4D" w14:paraId="7BEF7DB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FFAA07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EB974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составные части комплексов и соединения их между собой на месте эксплуатации:</w:t>
            </w:r>
          </w:p>
          <w:p w14:paraId="35175DA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A7D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</w:p>
          <w:p w14:paraId="68E474B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2.соединения</w:t>
            </w:r>
          </w:p>
          <w:p w14:paraId="1F5F845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3.расположения</w:t>
            </w:r>
          </w:p>
          <w:p w14:paraId="2E6536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4.общая</w:t>
            </w:r>
          </w:p>
        </w:tc>
      </w:tr>
      <w:tr w:rsidR="00F44957" w:rsidRPr="00967C4D" w14:paraId="5B195C3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B69A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14EB28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Средствами отображения различных цепей устройств и установок, а также сообщения сведений об их монтаже и эксплуатации служат специальные чертежи, называемые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14FA2" w14:textId="13459B3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2.рисунок</w:t>
            </w:r>
          </w:p>
          <w:p w14:paraId="6C859105" w14:textId="6FB6A0F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3.схема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4.изображение</w:t>
            </w:r>
          </w:p>
        </w:tc>
      </w:tr>
      <w:tr w:rsidR="00F44957" w:rsidRPr="00967C4D" w14:paraId="3954ACA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6F4478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4690F2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Основным средством изображения электроустановок или устройств служат:</w:t>
            </w:r>
          </w:p>
          <w:p w14:paraId="1D77815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AEBE" w14:textId="27E238E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1.эскизы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2.рисунки</w:t>
            </w:r>
          </w:p>
          <w:p w14:paraId="76527E7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3.изображения</w:t>
            </w:r>
          </w:p>
          <w:p w14:paraId="55C9C9E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4.электрические схемы</w:t>
            </w:r>
          </w:p>
        </w:tc>
      </w:tr>
      <w:tr w:rsidR="00F44957" w:rsidRPr="00967C4D" w14:paraId="1C29B52C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070E39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5D86FB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Особенностью схем электроустановок является использование в них применяемых в схемах других видов.</w:t>
            </w:r>
          </w:p>
          <w:p w14:paraId="5B42F1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3833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1.условно-графических обозначений</w:t>
            </w:r>
          </w:p>
          <w:p w14:paraId="630E074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2.эскизных обозначений</w:t>
            </w:r>
          </w:p>
          <w:p w14:paraId="2C3B47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3.знаков</w:t>
            </w:r>
          </w:p>
          <w:p w14:paraId="79285AA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4.цифровых обозначений</w:t>
            </w:r>
          </w:p>
        </w:tc>
      </w:tr>
    </w:tbl>
    <w:p w14:paraId="089F6106" w14:textId="1438EC96" w:rsidR="00F44957" w:rsidRPr="00967C4D" w:rsidRDefault="00F44957" w:rsidP="00B95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559DD19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Инструкция по выполнению заданий вариант 2</w:t>
      </w:r>
    </w:p>
    <w:p w14:paraId="4383F195" w14:textId="77777777" w:rsidR="00F44957" w:rsidRPr="00967C4D" w:rsidRDefault="00F44957" w:rsidP="00F4495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цифру, запишите слово соответствующую правильному варианту ответа и запишите ее в бланк ответов.</w:t>
      </w:r>
    </w:p>
    <w:tbl>
      <w:tblPr>
        <w:tblW w:w="963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5029"/>
        <w:gridCol w:w="4110"/>
      </w:tblGrid>
      <w:tr w:rsidR="00F44957" w:rsidRPr="00967C4D" w14:paraId="4E420BE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7D7B1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8BC9E5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7127F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588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44957" w:rsidRPr="00967C4D" w14:paraId="7A86D852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D0B89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045B6B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Разрез, служащий для выяснения устройства предмета лишь в отдельном ограниченном месте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DB445" w14:textId="7098CDD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1.сложный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2.простой</w:t>
            </w:r>
          </w:p>
          <w:p w14:paraId="3C2BE1EB" w14:textId="7501A52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4.ломанный</w:t>
            </w:r>
          </w:p>
        </w:tc>
      </w:tr>
      <w:tr w:rsidR="00F44957" w:rsidRPr="00967C4D" w14:paraId="1F4C355D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225CD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F562A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Границей между половиной вида и половиной разреза служит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67D2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1.волнистая линия</w:t>
            </w:r>
          </w:p>
          <w:p w14:paraId="70F66738" w14:textId="22CFA03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2.осевая</w:t>
            </w:r>
          </w:p>
          <w:p w14:paraId="245BBEF8" w14:textId="7055BBED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Ш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трихпунктирная</w:t>
            </w:r>
          </w:p>
          <w:p w14:paraId="44325F7D" w14:textId="5E48A7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линия</w:t>
            </w:r>
          </w:p>
          <w:p w14:paraId="5B861D9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3.штриховая линия</w:t>
            </w:r>
          </w:p>
          <w:p w14:paraId="432937B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4.сплошная линия</w:t>
            </w:r>
          </w:p>
        </w:tc>
      </w:tr>
      <w:tr w:rsidR="00F44957" w:rsidRPr="00967C4D" w14:paraId="69B3E1D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9A7F33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B2B96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Сложный разрез, если секущие плоскости параллельны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0B176" w14:textId="01C4D70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1.ступенчатый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2.ломанный</w:t>
            </w:r>
          </w:p>
          <w:p w14:paraId="11D9C053" w14:textId="6E6C3C89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3.местный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4.фронтальный</w:t>
            </w:r>
          </w:p>
        </w:tc>
      </w:tr>
      <w:tr w:rsidR="00F44957" w:rsidRPr="00967C4D" w14:paraId="18F8527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4EB6C4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6A535E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Местный разрез выделяют на виде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1F0E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1.сплошной тонкой линией</w:t>
            </w:r>
          </w:p>
          <w:p w14:paraId="0A52BB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2.сплошной волнистой линией, проводимой от руки</w:t>
            </w:r>
          </w:p>
          <w:p w14:paraId="22E7A74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3.сплошными тонкими линиями</w:t>
            </w:r>
          </w:p>
          <w:p w14:paraId="2C0A0F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4.любыми линиями</w:t>
            </w:r>
          </w:p>
        </w:tc>
      </w:tr>
      <w:tr w:rsidR="00F44957" w:rsidRPr="00967C4D" w14:paraId="055AF82D" w14:textId="77777777" w:rsidTr="006E3559">
        <w:trPr>
          <w:trHeight w:val="885"/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980398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2BE6E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Вспомогательная плоскость, которой мысленно рассекают деталь есть...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FD02" w14:textId="7664975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Линия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Чертеж</w:t>
            </w:r>
          </w:p>
          <w:p w14:paraId="0BB3A203" w14:textId="5A3C36C6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Секущая плоскость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Вид</w:t>
            </w:r>
          </w:p>
        </w:tc>
      </w:tr>
      <w:tr w:rsidR="00F44957" w:rsidRPr="00967C4D" w14:paraId="0A3850E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DEF9AD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C13B7F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Штриховку в сечениях наносят линиями...</w:t>
            </w:r>
          </w:p>
          <w:p w14:paraId="5B856FB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6B1B9" w14:textId="54784F1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</w:t>
            </w:r>
          </w:p>
          <w:p w14:paraId="206CD51C" w14:textId="1494D8B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3.тонкими</w:t>
            </w:r>
            <w:r w:rsidR="006E3559"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4.штрихпунктирными</w:t>
            </w:r>
          </w:p>
        </w:tc>
      </w:tr>
      <w:tr w:rsidR="00F44957" w:rsidRPr="00967C4D" w14:paraId="0A783D21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D84EE4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FB53E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наложенного сечения обводят линией...</w:t>
            </w:r>
          </w:p>
          <w:p w14:paraId="4721389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607C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сплошной толстой</w:t>
            </w:r>
          </w:p>
          <w:p w14:paraId="10E512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штриховой;</w:t>
            </w:r>
          </w:p>
          <w:p w14:paraId="3F11A3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сплошной тонкой</w:t>
            </w:r>
          </w:p>
          <w:p w14:paraId="22BEBD7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штрихпунктирной</w:t>
            </w:r>
          </w:p>
        </w:tc>
      </w:tr>
      <w:tr w:rsidR="00F44957" w:rsidRPr="00967C4D" w14:paraId="6EFE73B4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1CDD0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FD278C4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Сечение, расположенное непосредственно на видах чертежа называется...</w:t>
            </w:r>
          </w:p>
          <w:p w14:paraId="186FBFD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AAA9" w14:textId="686D4D28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видом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разрезом</w:t>
            </w:r>
          </w:p>
          <w:p w14:paraId="4B17E6CF" w14:textId="6544C7D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3.наложенным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вынесенным</w:t>
            </w:r>
          </w:p>
        </w:tc>
      </w:tr>
      <w:tr w:rsidR="00F44957" w:rsidRPr="00967C4D" w14:paraId="79E86BDF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2A9BEC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5095C1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в отверстии без разреза изображают:</w:t>
            </w:r>
          </w:p>
          <w:p w14:paraId="431DEEB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BA39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4C9FD2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2.штриховыми линиями</w:t>
            </w:r>
          </w:p>
          <w:p w14:paraId="2A4D7357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сплошными тонкими линиями</w:t>
            </w:r>
          </w:p>
          <w:p w14:paraId="784E964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4.штрихпунктирными линиями</w:t>
            </w:r>
          </w:p>
        </w:tc>
      </w:tr>
      <w:tr w:rsidR="00F44957" w:rsidRPr="00967C4D" w14:paraId="7E963689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47F45D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1A8393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Резьбу на стержне независимо от ее профиля по внутреннему диаметру изображают:</w:t>
            </w:r>
          </w:p>
          <w:p w14:paraId="2DA84F4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E4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1.толстыми основными линиями</w:t>
            </w:r>
          </w:p>
          <w:p w14:paraId="705796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2.штриховыми линиями</w:t>
            </w:r>
          </w:p>
          <w:p w14:paraId="6B44F8D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штрихпунктирными линиями</w:t>
            </w:r>
          </w:p>
          <w:p w14:paraId="500C2FE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 сплошными тонкими линиями</w:t>
            </w:r>
          </w:p>
        </w:tc>
      </w:tr>
      <w:tr w:rsidR="00F44957" w:rsidRPr="00967C4D" w14:paraId="3E0A723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3B7178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0DCC3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Сплошную тонкую линию по внутреннему диаметру резьбы проводят:</w:t>
            </w:r>
          </w:p>
          <w:p w14:paraId="66611D38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ADE1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На половину длины</w:t>
            </w:r>
          </w:p>
          <w:p w14:paraId="5417D72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На всю длину резьбы, включая фаску</w:t>
            </w:r>
          </w:p>
          <w:p w14:paraId="31A6AE9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3. На четверть длины</w:t>
            </w:r>
          </w:p>
          <w:p w14:paraId="6285B1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4.Чуть больше половины длины</w:t>
            </w:r>
          </w:p>
        </w:tc>
      </w:tr>
      <w:tr w:rsidR="00F44957" w:rsidRPr="00967C4D" w14:paraId="41A38E0A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1CD1F2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531976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Коническая дюймовая резьба с углом профиля 60° на чертежах обозначается:</w:t>
            </w:r>
          </w:p>
          <w:p w14:paraId="7A89272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B79FC" w14:textId="0E222F10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 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2.Труб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3.ОК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4.К труб</w:t>
            </w:r>
          </w:p>
        </w:tc>
      </w:tr>
      <w:tr w:rsidR="00F44957" w:rsidRPr="00967C4D" w14:paraId="19189C9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A8CF92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D3E95F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Расстояние, на которое переместится стержень при его полном обороте в резьбе неподвижного отверстия:</w:t>
            </w:r>
          </w:p>
          <w:p w14:paraId="750B43C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A0628" w14:textId="0F46455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Шаг резьбы</w:t>
            </w:r>
          </w:p>
          <w:p w14:paraId="2FC0F8E1" w14:textId="6E4F78B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 Ход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5D95695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03D1AC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33A66F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Контур сечения резьбы плоскостью, проходящей через ось детали:</w:t>
            </w:r>
          </w:p>
          <w:p w14:paraId="128DF86A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66C35" w14:textId="4A7A27C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Шаг резьбы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Ход резьбы</w:t>
            </w:r>
          </w:p>
          <w:p w14:paraId="49B5C6B8" w14:textId="530CFB3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Фаска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4.Профиль резьбы</w:t>
            </w:r>
          </w:p>
        </w:tc>
      </w:tr>
      <w:tr w:rsidR="00F44957" w:rsidRPr="00967C4D" w14:paraId="75E5319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7F823E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58605D9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 показывающая отдельные процессы, происходящие в цепях устройств(установок), используются при изучении их общего принципа действия: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B20C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1.Структурная 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2.Функциональная</w:t>
            </w:r>
          </w:p>
          <w:p w14:paraId="2F76A6AE" w14:textId="09E18531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Подключения</w:t>
            </w:r>
          </w:p>
        </w:tc>
      </w:tr>
      <w:tr w:rsidR="00F44957" w:rsidRPr="00967C4D" w14:paraId="7363A366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4AD03B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C7364D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показывающая расположение составных частей устройств, а если необходимо, то и проводов, жгутов, кабелей: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49EAF" w14:textId="71A6149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2.Расположения</w:t>
            </w:r>
          </w:p>
          <w:p w14:paraId="68071954" w14:textId="5FF5D60C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Общая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Соединения</w:t>
            </w:r>
          </w:p>
        </w:tc>
      </w:tr>
      <w:tr w:rsidR="00F44957" w:rsidRPr="00967C4D" w14:paraId="23B55405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08071DF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A9D4E8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Схема, служащая основанием для разработки конструкторской документации. На схеме все элементы и связи между элементами дают детальное представление о принципе действия устройств: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8FDA" w14:textId="51E3377E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2.Общая</w:t>
            </w:r>
          </w:p>
          <w:p w14:paraId="6B4DD370" w14:textId="7FB9B1BF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4.Функциональная</w:t>
            </w:r>
          </w:p>
        </w:tc>
      </w:tr>
      <w:tr w:rsidR="00F44957" w:rsidRPr="00967C4D" w14:paraId="30EBBE7B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4FFAE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3B1BB7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Совокупность устройств объектов, образующих путь для электрического тока, в которых электромагнитные процессы могут быть описаны с помощью понятий об электродвижущей силе, токе и напряжении: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7E83" w14:textId="487D7B4D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1.Электрическая цепь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2.Схема</w:t>
            </w:r>
          </w:p>
          <w:p w14:paraId="59BFDF70" w14:textId="326AC622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3.Изображение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4.Эскиз</w:t>
            </w:r>
          </w:p>
        </w:tc>
      </w:tr>
      <w:tr w:rsidR="00F44957" w:rsidRPr="00967C4D" w14:paraId="1674D5DE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EF732A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C5EEC76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чтения сложных электрических схем дополнительно поставляются, указывающие вид и порядковый номер каждого элемента, а также различные обозначения цепей.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242C1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1.Буквенно-цифровые обозначения</w:t>
            </w:r>
          </w:p>
          <w:p w14:paraId="3BFF7C28" w14:textId="77777777" w:rsidR="006E3559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2.Условные обозначения </w:t>
            </w:r>
          </w:p>
          <w:p w14:paraId="1BE7E8CA" w14:textId="7CC8BCCA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3.Условные знаки</w:t>
            </w:r>
          </w:p>
          <w:p w14:paraId="2ADA5ED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4.Графические обозначения</w:t>
            </w:r>
          </w:p>
        </w:tc>
      </w:tr>
      <w:tr w:rsidR="00F44957" w:rsidRPr="00967C4D" w14:paraId="263711B3" w14:textId="77777777" w:rsidTr="006E3559">
        <w:trPr>
          <w:tblCellSpacing w:w="15" w:type="dxa"/>
        </w:trPr>
        <w:tc>
          <w:tcPr>
            <w:tcW w:w="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3D59E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BADB102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схемы, обозначенной цифрой 1</w:t>
            </w:r>
          </w:p>
        </w:tc>
        <w:tc>
          <w:tcPr>
            <w:tcW w:w="4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1B40" w14:textId="12255F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1.Структурная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2.Функциональная</w:t>
            </w:r>
          </w:p>
          <w:p w14:paraId="2A5F5470" w14:textId="272C8CD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3.Принципиальная</w:t>
            </w:r>
            <w:r w:rsidR="006E3559" w:rsidRPr="00967C4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   </w:t>
            </w: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4.Соединений</w:t>
            </w:r>
          </w:p>
        </w:tc>
      </w:tr>
    </w:tbl>
    <w:p w14:paraId="29AED5AC" w14:textId="09F9D15B" w:rsidR="00F44957" w:rsidRDefault="00F44957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97D8FD4" w14:textId="77777777" w:rsidR="00967C4D" w:rsidRPr="00967C4D" w:rsidRDefault="00967C4D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E14DCD" w14:textId="77777777" w:rsidR="00267984" w:rsidRPr="00967C4D" w:rsidRDefault="00267984" w:rsidP="00F4495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AB6BD44" w14:textId="07E57D05" w:rsidR="00F44957" w:rsidRPr="00967C4D" w:rsidRDefault="00F44957" w:rsidP="0026798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67C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Критерии оценки зачета в виде набора контрольных заданий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4"/>
        <w:gridCol w:w="1798"/>
      </w:tblGrid>
      <w:tr w:rsidR="00F44957" w:rsidRPr="00967C4D" w14:paraId="0A1FBB9F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F87D75B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AF6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Необходимое количество баллов</w:t>
            </w:r>
          </w:p>
        </w:tc>
      </w:tr>
      <w:tr w:rsidR="00F44957" w:rsidRPr="00967C4D" w14:paraId="2EE3057D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E6D8020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 («удовлетворительно»)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42C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10-14</w:t>
            </w:r>
          </w:p>
        </w:tc>
      </w:tr>
      <w:tr w:rsidR="00F44957" w:rsidRPr="00967C4D" w14:paraId="0150578A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6564D4C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 («хорошо»)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41FD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15-18</w:t>
            </w:r>
          </w:p>
        </w:tc>
      </w:tr>
      <w:tr w:rsidR="00F44957" w:rsidRPr="00967C4D" w14:paraId="50EAA1E9" w14:textId="77777777" w:rsidTr="00267984">
        <w:trPr>
          <w:tblCellSpacing w:w="15" w:type="dxa"/>
          <w:jc w:val="center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23AE755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 («отлично»)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96313" w14:textId="77777777" w:rsidR="00F44957" w:rsidRPr="00967C4D" w:rsidRDefault="00F44957" w:rsidP="00F449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19-20</w:t>
            </w:r>
          </w:p>
        </w:tc>
      </w:tr>
    </w:tbl>
    <w:p w14:paraId="3A919270" w14:textId="77777777" w:rsidR="00F44957" w:rsidRPr="00967C4D" w:rsidRDefault="00F44957" w:rsidP="009905FB">
      <w:pPr>
        <w:rPr>
          <w:rFonts w:ascii="Times New Roman" w:hAnsi="Times New Roman" w:cs="Times New Roman"/>
          <w:sz w:val="26"/>
          <w:szCs w:val="26"/>
        </w:rPr>
      </w:pPr>
    </w:p>
    <w:p w14:paraId="16412F89" w14:textId="5DC9622D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11C83629" w14:textId="48D28641" w:rsidR="009905FB" w:rsidRPr="00967C4D" w:rsidRDefault="009905FB">
      <w:pPr>
        <w:rPr>
          <w:rFonts w:ascii="Times New Roman" w:hAnsi="Times New Roman" w:cs="Times New Roman"/>
          <w:sz w:val="26"/>
          <w:szCs w:val="26"/>
        </w:rPr>
      </w:pPr>
    </w:p>
    <w:p w14:paraId="4F7550C4" w14:textId="62A85148" w:rsidR="009905FB" w:rsidRDefault="009905FB"/>
    <w:p w14:paraId="437CD1CA" w14:textId="2313D670" w:rsidR="009905FB" w:rsidRDefault="009905FB"/>
    <w:p w14:paraId="7025B537" w14:textId="71A5FD02" w:rsidR="009905FB" w:rsidRDefault="009905FB"/>
    <w:p w14:paraId="426F8D4A" w14:textId="4C8C31D0" w:rsidR="009905FB" w:rsidRDefault="009905FB"/>
    <w:p w14:paraId="395FE1EA" w14:textId="77777777" w:rsidR="009905FB" w:rsidRDefault="009905FB"/>
    <w:sectPr w:rsidR="009905FB" w:rsidSect="00967C4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EA28A" w14:textId="77777777" w:rsidR="00596688" w:rsidRDefault="00596688" w:rsidP="00B95D2F">
      <w:pPr>
        <w:spacing w:after="0" w:line="240" w:lineRule="auto"/>
      </w:pPr>
      <w:r>
        <w:separator/>
      </w:r>
    </w:p>
  </w:endnote>
  <w:endnote w:type="continuationSeparator" w:id="0">
    <w:p w14:paraId="20DE7E9C" w14:textId="77777777" w:rsidR="00596688" w:rsidRDefault="00596688" w:rsidP="00B9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6846345"/>
      <w:docPartObj>
        <w:docPartGallery w:val="Page Numbers (Bottom of Page)"/>
        <w:docPartUnique/>
      </w:docPartObj>
    </w:sdtPr>
    <w:sdtEndPr/>
    <w:sdtContent>
      <w:p w14:paraId="1B8310CD" w14:textId="38589D79" w:rsidR="00596688" w:rsidRDefault="0059668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0893">
          <w:rPr>
            <w:noProof/>
          </w:rPr>
          <w:t>20</w:t>
        </w:r>
        <w:r>
          <w:fldChar w:fldCharType="end"/>
        </w:r>
      </w:p>
    </w:sdtContent>
  </w:sdt>
  <w:p w14:paraId="7B637222" w14:textId="77777777" w:rsidR="00596688" w:rsidRDefault="005966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751DA" w14:textId="77777777" w:rsidR="00596688" w:rsidRDefault="00596688" w:rsidP="00B95D2F">
      <w:pPr>
        <w:spacing w:after="0" w:line="240" w:lineRule="auto"/>
      </w:pPr>
      <w:r>
        <w:separator/>
      </w:r>
    </w:p>
  </w:footnote>
  <w:footnote w:type="continuationSeparator" w:id="0">
    <w:p w14:paraId="1ADDD5B5" w14:textId="77777777" w:rsidR="00596688" w:rsidRDefault="00596688" w:rsidP="00B95D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6D"/>
    <w:rsid w:val="00060FDC"/>
    <w:rsid w:val="001E1180"/>
    <w:rsid w:val="00267984"/>
    <w:rsid w:val="003218E9"/>
    <w:rsid w:val="00393D5D"/>
    <w:rsid w:val="003A08B9"/>
    <w:rsid w:val="004C0893"/>
    <w:rsid w:val="0057744E"/>
    <w:rsid w:val="00584F07"/>
    <w:rsid w:val="00596688"/>
    <w:rsid w:val="006B4B02"/>
    <w:rsid w:val="006E3559"/>
    <w:rsid w:val="007034D1"/>
    <w:rsid w:val="0078034E"/>
    <w:rsid w:val="007A48B9"/>
    <w:rsid w:val="007C4567"/>
    <w:rsid w:val="00810AFF"/>
    <w:rsid w:val="0086310F"/>
    <w:rsid w:val="00967C4D"/>
    <w:rsid w:val="009905FB"/>
    <w:rsid w:val="00A41472"/>
    <w:rsid w:val="00AD006D"/>
    <w:rsid w:val="00B95D2F"/>
    <w:rsid w:val="00BB6828"/>
    <w:rsid w:val="00BC65D6"/>
    <w:rsid w:val="00CD4A73"/>
    <w:rsid w:val="00D15860"/>
    <w:rsid w:val="00F44957"/>
    <w:rsid w:val="00F738BA"/>
    <w:rsid w:val="00FB2017"/>
    <w:rsid w:val="00FC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8437"/>
  <w15:docId w15:val="{FB4ACC99-9C2E-4763-A36C-7125C46F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D2F"/>
  </w:style>
  <w:style w:type="paragraph" w:styleId="a6">
    <w:name w:val="footer"/>
    <w:basedOn w:val="a"/>
    <w:link w:val="a7"/>
    <w:uiPriority w:val="99"/>
    <w:unhideWhenUsed/>
    <w:rsid w:val="00B95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D2F"/>
  </w:style>
  <w:style w:type="table" w:styleId="a8">
    <w:name w:val="Table Grid"/>
    <w:basedOn w:val="a1"/>
    <w:uiPriority w:val="59"/>
    <w:rsid w:val="00B95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80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034E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7034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22</Pages>
  <Words>3572</Words>
  <Characters>20365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Дина Коноплёва</cp:lastModifiedBy>
  <cp:revision>22</cp:revision>
  <cp:lastPrinted>2022-02-01T09:27:00Z</cp:lastPrinted>
  <dcterms:created xsi:type="dcterms:W3CDTF">2021-11-13T12:46:00Z</dcterms:created>
  <dcterms:modified xsi:type="dcterms:W3CDTF">2022-04-05T11:16:00Z</dcterms:modified>
</cp:coreProperties>
</file>